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C1" w:rsidRDefault="00FB5A68">
      <w:bookmarkStart w:id="0" w:name="_GoBack"/>
      <w:bookmarkEnd w:id="0"/>
      <w:r>
        <w:rPr>
          <w:noProof/>
          <w:lang w:val="en-US"/>
        </w:rPr>
        <w:drawing>
          <wp:anchor distT="0" distB="0" distL="114300" distR="114300" simplePos="0" relativeHeight="251681792" behindDoc="0" locked="0" layoutInCell="1" allowOverlap="1" wp14:anchorId="65DF3C61" wp14:editId="401C50F2">
            <wp:simplePos x="0" y="0"/>
            <wp:positionH relativeFrom="column">
              <wp:posOffset>5401425</wp:posOffset>
            </wp:positionH>
            <wp:positionV relativeFrom="paragraph">
              <wp:posOffset>-569306</wp:posOffset>
            </wp:positionV>
            <wp:extent cx="706582" cy="720436"/>
            <wp:effectExtent l="0" t="0" r="0" b="3810"/>
            <wp:wrapNone/>
            <wp:docPr id="19" name="Picture 6" descr="Image result for green gates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6582" cy="72043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9744" behindDoc="0" locked="0" layoutInCell="1" allowOverlap="1" wp14:anchorId="5BBA3421" wp14:editId="116EB261">
            <wp:simplePos x="0" y="0"/>
            <wp:positionH relativeFrom="column">
              <wp:posOffset>-388331</wp:posOffset>
            </wp:positionH>
            <wp:positionV relativeFrom="paragraph">
              <wp:posOffset>-526530</wp:posOffset>
            </wp:positionV>
            <wp:extent cx="706582" cy="720436"/>
            <wp:effectExtent l="0" t="0" r="0" b="3810"/>
            <wp:wrapNone/>
            <wp:docPr id="17" name="Picture 6" descr="Image result for green gates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6582" cy="72043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616E2">
        <w:rPr>
          <w:noProof/>
          <w:lang w:val="en-US"/>
        </w:rPr>
        <w:drawing>
          <wp:anchor distT="0" distB="0" distL="114300" distR="114300" simplePos="0" relativeHeight="251677696" behindDoc="1" locked="0" layoutInCell="1" allowOverlap="1" wp14:anchorId="104F5EFC" wp14:editId="4FFBA9C3">
            <wp:simplePos x="0" y="0"/>
            <wp:positionH relativeFrom="margin">
              <wp:align>right</wp:align>
            </wp:positionH>
            <wp:positionV relativeFrom="paragraph">
              <wp:posOffset>66098</wp:posOffset>
            </wp:positionV>
            <wp:extent cx="5731510" cy="958705"/>
            <wp:effectExtent l="0" t="0" r="2540" b="0"/>
            <wp:wrapNone/>
            <wp:docPr id="16" name="Picture 16" descr="Image result for spr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pring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58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6092D">
        <w:rPr>
          <w:noProof/>
          <w:lang w:val="en-US"/>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-290945</wp:posOffset>
                </wp:positionV>
                <wp:extent cx="5250180" cy="755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55650"/>
                        </a:xfrm>
                        <a:prstGeom prst="rect">
                          <a:avLst/>
                        </a:prstGeom>
                        <a:noFill/>
                        <a:ln w="28575">
                          <a:noFill/>
                          <a:headEnd/>
                          <a:tailEnd/>
                        </a:ln>
                        <a:effectLst>
                          <a:glow rad="139700">
                            <a:schemeClr val="accent6">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36092D" w:rsidRPr="0036092D" w:rsidRDefault="00B07CA8" w:rsidP="0036092D">
                            <w:pPr>
                              <w:jc w:val="center"/>
                              <w:rPr>
                                <w:rFonts w:ascii="Comic Sans MS" w:hAnsi="Comic Sans MS"/>
                                <w:sz w:val="56"/>
                                <w:szCs w:val="56"/>
                              </w:rPr>
                            </w:pPr>
                            <w:r>
                              <w:rPr>
                                <w:rFonts w:ascii="Comic Sans MS" w:hAnsi="Comic Sans MS"/>
                                <w:sz w:val="56"/>
                                <w:szCs w:val="56"/>
                              </w:rPr>
                              <w:t>Year Two</w:t>
                            </w:r>
                            <w:r w:rsidR="0036092D" w:rsidRPr="0036092D">
                              <w:rPr>
                                <w:rFonts w:ascii="Comic Sans MS" w:hAnsi="Comic Sans MS"/>
                                <w:sz w:val="56"/>
                                <w:szCs w:val="56"/>
                              </w:rPr>
                              <w:t xml:space="preserve"> </w:t>
                            </w:r>
                            <w:r w:rsidR="002905AB">
                              <w:rPr>
                                <w:rFonts w:ascii="Comic Sans MS" w:hAnsi="Comic Sans MS"/>
                                <w:sz w:val="56"/>
                                <w:szCs w:val="56"/>
                              </w:rPr>
                              <w:t>Summer</w:t>
                            </w:r>
                            <w:r w:rsidR="0036092D" w:rsidRPr="0036092D">
                              <w:rPr>
                                <w:rFonts w:ascii="Comic Sans MS" w:hAnsi="Comic Sans MS"/>
                                <w:sz w:val="56"/>
                                <w:szCs w:val="56"/>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22.9pt;width:413.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" filled="f" stroked="f" strokeweight="2.25pt">
                <v:textbox style="mso-fit-shape-to-text:t">
                  <w:txbxContent>
                    <w:p w:rsidR="0036092D" w:rsidRPr="0036092D" w:rsidRDefault="00B07CA8" w:rsidP="0036092D">
                      <w:pPr>
                        <w:jc w:val="center"/>
                        <w:rPr>
                          <w:rFonts w:ascii="Comic Sans MS" w:hAnsi="Comic Sans MS"/>
                          <w:sz w:val="56"/>
                          <w:szCs w:val="56"/>
                        </w:rPr>
                      </w:pPr>
                      <w:r>
                        <w:rPr>
                          <w:rFonts w:ascii="Comic Sans MS" w:hAnsi="Comic Sans MS"/>
                          <w:sz w:val="56"/>
                          <w:szCs w:val="56"/>
                        </w:rPr>
                        <w:t>Year Two</w:t>
                      </w:r>
                      <w:r w:rsidR="0036092D" w:rsidRPr="0036092D">
                        <w:rPr>
                          <w:rFonts w:ascii="Comic Sans MS" w:hAnsi="Comic Sans MS"/>
                          <w:sz w:val="56"/>
                          <w:szCs w:val="56"/>
                        </w:rPr>
                        <w:t xml:space="preserve"> </w:t>
                      </w:r>
                      <w:r w:rsidR="002905AB">
                        <w:rPr>
                          <w:rFonts w:ascii="Comic Sans MS" w:hAnsi="Comic Sans MS"/>
                          <w:sz w:val="56"/>
                          <w:szCs w:val="56"/>
                        </w:rPr>
                        <w:t>Summer</w:t>
                      </w:r>
                      <w:r w:rsidR="0036092D" w:rsidRPr="0036092D">
                        <w:rPr>
                          <w:rFonts w:ascii="Comic Sans MS" w:hAnsi="Comic Sans MS"/>
                          <w:sz w:val="56"/>
                          <w:szCs w:val="56"/>
                        </w:rPr>
                        <w:t xml:space="preserve"> Newsletter</w:t>
                      </w:r>
                    </w:p>
                  </w:txbxContent>
                </v:textbox>
                <w10:wrap anchorx="margin"/>
              </v:shape>
            </w:pict>
          </mc:Fallback>
        </mc:AlternateContent>
      </w:r>
    </w:p>
    <w:p w:rsidR="00BA3EC1" w:rsidRPr="00BA3EC1" w:rsidRDefault="00BA3EC1" w:rsidP="00BA3EC1"/>
    <w:p w:rsidR="00BA3EC1" w:rsidRPr="00BA3EC1" w:rsidRDefault="00B07CA8" w:rsidP="00BA3EC1">
      <w:r>
        <w:rPr>
          <w:noProof/>
          <w:lang w:val="en-US"/>
        </w:rPr>
        <mc:AlternateContent>
          <mc:Choice Requires="wps">
            <w:drawing>
              <wp:anchor distT="45720" distB="45720" distL="114300" distR="114300" simplePos="0" relativeHeight="251663360" behindDoc="0" locked="0" layoutInCell="1" allowOverlap="1">
                <wp:simplePos x="0" y="0"/>
                <wp:positionH relativeFrom="margin">
                  <wp:posOffset>-200025</wp:posOffset>
                </wp:positionH>
                <wp:positionV relativeFrom="paragraph">
                  <wp:posOffset>3324225</wp:posOffset>
                </wp:positionV>
                <wp:extent cx="6137275" cy="2247900"/>
                <wp:effectExtent l="228600" t="228600" r="225425" b="2286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2247900"/>
                        </a:xfrm>
                        <a:prstGeom prst="rect">
                          <a:avLst/>
                        </a:prstGeom>
                        <a:solidFill>
                          <a:srgbClr val="FFFFFF"/>
                        </a:solidFill>
                        <a:ln w="9525">
                          <a:noFill/>
                          <a:miter lim="800000"/>
                          <a:headEnd/>
                          <a:tailEnd/>
                        </a:ln>
                        <a:effectLst>
                          <a:glow rad="228600">
                            <a:schemeClr val="accent3">
                              <a:satMod val="175000"/>
                              <a:alpha val="40000"/>
                            </a:schemeClr>
                          </a:glow>
                        </a:effectLst>
                      </wps:spPr>
                      <wps:txbx>
                        <w:txbxContent>
                          <w:p w:rsidR="0036092D" w:rsidRPr="00BA3EC1" w:rsidRDefault="0036092D" w:rsidP="0036092D">
                            <w:pPr>
                              <w:pStyle w:val="NormalWeb"/>
                              <w:shd w:val="clear" w:color="auto" w:fill="FFFFFF"/>
                              <w:rPr>
                                <w:rFonts w:ascii="Comic Sans MS" w:hAnsi="Comic Sans MS"/>
                                <w:sz w:val="20"/>
                                <w:szCs w:val="20"/>
                              </w:rPr>
                            </w:pPr>
                            <w:r w:rsidRPr="00BA3EC1">
                              <w:rPr>
                                <w:rFonts w:ascii="Comic Sans MS" w:hAnsi="Comic Sans MS"/>
                                <w:b/>
                                <w:iCs/>
                                <w:sz w:val="20"/>
                                <w:szCs w:val="20"/>
                              </w:rPr>
                              <w:t>H</w:t>
                            </w:r>
                            <w:r w:rsidRPr="00BA3EC1">
                              <w:rPr>
                                <w:rFonts w:ascii="Comic Sans MS" w:hAnsi="Comic Sans MS"/>
                                <w:b/>
                                <w:iCs/>
                                <w:sz w:val="20"/>
                                <w:szCs w:val="20"/>
                                <w:u w:val="single"/>
                              </w:rPr>
                              <w:t>ome Learning</w:t>
                            </w:r>
                            <w:r w:rsidRPr="00BA3EC1">
                              <w:rPr>
                                <w:rFonts w:ascii="Comic Sans MS" w:hAnsi="Comic Sans MS"/>
                                <w:b/>
                                <w:i/>
                                <w:iCs/>
                                <w:sz w:val="20"/>
                                <w:szCs w:val="20"/>
                              </w:rPr>
                              <w:t xml:space="preserve"> </w:t>
                            </w:r>
                          </w:p>
                          <w:p w:rsidR="0036092D" w:rsidRPr="00BA3EC1" w:rsidRDefault="0036092D" w:rsidP="0036092D">
                            <w:pPr>
                              <w:pStyle w:val="NormalWeb"/>
                              <w:numPr>
                                <w:ilvl w:val="0"/>
                                <w:numId w:val="1"/>
                              </w:numPr>
                              <w:shd w:val="clear" w:color="auto" w:fill="FFFFFF"/>
                              <w:rPr>
                                <w:rFonts w:ascii="Comic Sans MS" w:hAnsi="Comic Sans MS"/>
                                <w:sz w:val="20"/>
                                <w:szCs w:val="20"/>
                              </w:rPr>
                            </w:pPr>
                            <w:r w:rsidRPr="00BA3EC1">
                              <w:rPr>
                                <w:rFonts w:ascii="Comic Sans MS" w:hAnsi="Comic Sans MS"/>
                                <w:sz w:val="20"/>
                                <w:szCs w:val="20"/>
                              </w:rPr>
                              <w:t>Key words - These will continue to be checked in school. It is important the children get the chance to practise at home as well as in school and your support with this is greatly appreciated</w:t>
                            </w:r>
                            <w:r w:rsidR="005A3E8F">
                              <w:rPr>
                                <w:rFonts w:ascii="Comic Sans MS" w:hAnsi="Comic Sans MS"/>
                                <w:sz w:val="20"/>
                                <w:szCs w:val="20"/>
                              </w:rPr>
                              <w:t>.</w:t>
                            </w:r>
                          </w:p>
                          <w:p w:rsidR="0036092D" w:rsidRPr="00BA3EC1" w:rsidRDefault="0036092D" w:rsidP="0036092D">
                            <w:pPr>
                              <w:pStyle w:val="NormalWeb"/>
                              <w:numPr>
                                <w:ilvl w:val="0"/>
                                <w:numId w:val="1"/>
                              </w:numPr>
                              <w:shd w:val="clear" w:color="auto" w:fill="FFFFFF"/>
                              <w:rPr>
                                <w:rFonts w:ascii="Comic Sans MS" w:hAnsi="Comic Sans MS"/>
                                <w:sz w:val="20"/>
                                <w:szCs w:val="20"/>
                              </w:rPr>
                            </w:pPr>
                            <w:r w:rsidRPr="00BA3EC1">
                              <w:rPr>
                                <w:rFonts w:ascii="Comic Sans MS" w:hAnsi="Comic Sans MS"/>
                                <w:sz w:val="20"/>
                                <w:szCs w:val="20"/>
                              </w:rPr>
                              <w:t xml:space="preserve">Please </w:t>
                            </w:r>
                            <w:r w:rsidR="00DD2B89">
                              <w:rPr>
                                <w:rFonts w:ascii="Comic Sans MS" w:hAnsi="Comic Sans MS"/>
                                <w:sz w:val="20"/>
                                <w:szCs w:val="20"/>
                              </w:rPr>
                              <w:t>ensure you</w:t>
                            </w:r>
                            <w:r w:rsidRPr="00BA3EC1">
                              <w:rPr>
                                <w:rFonts w:ascii="Comic Sans MS" w:hAnsi="Comic Sans MS"/>
                                <w:sz w:val="20"/>
                                <w:szCs w:val="20"/>
                              </w:rPr>
                              <w:t xml:space="preserve"> sign</w:t>
                            </w:r>
                            <w:r w:rsidR="005A3E8F">
                              <w:rPr>
                                <w:rFonts w:ascii="Comic Sans MS" w:hAnsi="Comic Sans MS"/>
                                <w:sz w:val="20"/>
                                <w:szCs w:val="20"/>
                              </w:rPr>
                              <w:t xml:space="preserve"> your child’s reading record ea</w:t>
                            </w:r>
                            <w:r w:rsidR="00A87E16">
                              <w:rPr>
                                <w:rFonts w:ascii="Comic Sans MS" w:hAnsi="Comic Sans MS"/>
                                <w:sz w:val="20"/>
                                <w:szCs w:val="20"/>
                              </w:rPr>
                              <w:t>ch time they</w:t>
                            </w:r>
                            <w:r w:rsidR="00B07CA8">
                              <w:rPr>
                                <w:rFonts w:ascii="Comic Sans MS" w:hAnsi="Comic Sans MS"/>
                                <w:sz w:val="20"/>
                                <w:szCs w:val="20"/>
                              </w:rPr>
                              <w:t xml:space="preserve"> read their </w:t>
                            </w:r>
                            <w:proofErr w:type="gramStart"/>
                            <w:r w:rsidR="00B07CA8">
                              <w:rPr>
                                <w:rFonts w:ascii="Comic Sans MS" w:hAnsi="Comic Sans MS"/>
                                <w:sz w:val="20"/>
                                <w:szCs w:val="20"/>
                              </w:rPr>
                              <w:t>school book</w:t>
                            </w:r>
                            <w:proofErr w:type="gramEnd"/>
                            <w:r w:rsidR="00B07CA8">
                              <w:rPr>
                                <w:rFonts w:ascii="Comic Sans MS" w:hAnsi="Comic Sans MS"/>
                                <w:sz w:val="20"/>
                                <w:szCs w:val="20"/>
                              </w:rPr>
                              <w:t xml:space="preserve"> at home. Remember they will receive a book when they reach the Sun.</w:t>
                            </w:r>
                          </w:p>
                          <w:p w:rsidR="0036092D" w:rsidRDefault="00B07CA8" w:rsidP="0036092D">
                            <w:pPr>
                              <w:pStyle w:val="NormalWeb"/>
                              <w:numPr>
                                <w:ilvl w:val="0"/>
                                <w:numId w:val="1"/>
                              </w:numPr>
                              <w:shd w:val="clear" w:color="auto" w:fill="FFFFFF"/>
                              <w:rPr>
                                <w:rFonts w:ascii="Comic Sans MS" w:hAnsi="Comic Sans MS"/>
                                <w:sz w:val="20"/>
                                <w:szCs w:val="20"/>
                              </w:rPr>
                            </w:pPr>
                            <w:r>
                              <w:rPr>
                                <w:rFonts w:ascii="Comic Sans MS" w:hAnsi="Comic Sans MS"/>
                                <w:sz w:val="20"/>
                                <w:szCs w:val="20"/>
                              </w:rPr>
                              <w:t>Weekly</w:t>
                            </w:r>
                            <w:r w:rsidR="0036092D" w:rsidRPr="00BA3EC1">
                              <w:rPr>
                                <w:rFonts w:ascii="Comic Sans MS" w:hAnsi="Comic Sans MS"/>
                                <w:sz w:val="20"/>
                                <w:szCs w:val="20"/>
                              </w:rPr>
                              <w:t xml:space="preserve"> homework</w:t>
                            </w:r>
                            <w:r>
                              <w:rPr>
                                <w:rFonts w:ascii="Comic Sans MS" w:hAnsi="Comic Sans MS"/>
                                <w:sz w:val="20"/>
                                <w:szCs w:val="20"/>
                              </w:rPr>
                              <w:t xml:space="preserve"> will be sent</w:t>
                            </w:r>
                            <w:r w:rsidR="0036092D" w:rsidRPr="00BA3EC1">
                              <w:rPr>
                                <w:rFonts w:ascii="Comic Sans MS" w:hAnsi="Comic Sans MS"/>
                                <w:sz w:val="20"/>
                                <w:szCs w:val="20"/>
                              </w:rPr>
                              <w:t xml:space="preserve"> out on a Friday. Please </w:t>
                            </w:r>
                            <w:r>
                              <w:rPr>
                                <w:rFonts w:ascii="Comic Sans MS" w:hAnsi="Comic Sans MS"/>
                                <w:sz w:val="20"/>
                                <w:szCs w:val="20"/>
                              </w:rPr>
                              <w:t xml:space="preserve">can they </w:t>
                            </w:r>
                            <w:r w:rsidR="0036092D" w:rsidRPr="00BA3EC1">
                              <w:rPr>
                                <w:rFonts w:ascii="Comic Sans MS" w:hAnsi="Comic Sans MS"/>
                                <w:sz w:val="20"/>
                                <w:szCs w:val="20"/>
                              </w:rPr>
                              <w:t>complet</w:t>
                            </w:r>
                            <w:r w:rsidR="00DD2B89">
                              <w:rPr>
                                <w:rFonts w:ascii="Comic Sans MS" w:hAnsi="Comic Sans MS"/>
                                <w:sz w:val="20"/>
                                <w:szCs w:val="20"/>
                              </w:rPr>
                              <w:t>e this and return it</w:t>
                            </w:r>
                            <w:r w:rsidR="0036092D" w:rsidRPr="00BA3EC1">
                              <w:rPr>
                                <w:rFonts w:ascii="Comic Sans MS" w:hAnsi="Comic Sans MS"/>
                                <w:sz w:val="20"/>
                                <w:szCs w:val="20"/>
                              </w:rPr>
                              <w:t xml:space="preserve"> by Wednesday. </w:t>
                            </w:r>
                          </w:p>
                          <w:p w:rsidR="00B07CA8" w:rsidRDefault="00B07CA8" w:rsidP="0036092D">
                            <w:pPr>
                              <w:pStyle w:val="NormalWeb"/>
                              <w:numPr>
                                <w:ilvl w:val="0"/>
                                <w:numId w:val="1"/>
                              </w:numPr>
                              <w:shd w:val="clear" w:color="auto" w:fill="FFFFFF"/>
                              <w:rPr>
                                <w:rFonts w:ascii="Comic Sans MS" w:hAnsi="Comic Sans MS"/>
                                <w:sz w:val="20"/>
                                <w:szCs w:val="20"/>
                              </w:rPr>
                            </w:pPr>
                            <w:r>
                              <w:rPr>
                                <w:rFonts w:ascii="Comic Sans MS" w:hAnsi="Comic Sans MS"/>
                                <w:sz w:val="20"/>
                                <w:szCs w:val="20"/>
                              </w:rPr>
                              <w:t>The children need to know their 2, 5 and 10 times tables and division facts. It is also useful for them to learn the 3 times table as well.</w:t>
                            </w:r>
                          </w:p>
                          <w:p w:rsidR="0036092D" w:rsidRDefault="00360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margin-left:-15.75pt;margin-top:261.75pt;width:483.25pt;height:1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" stroked="f">
                <v:textbox>
                  <w:txbxContent>
                    <w:p w:rsidR="0036092D" w:rsidRPr="00BA3EC1" w:rsidRDefault="0036092D" w:rsidP="0036092D">
                      <w:pPr>
                        <w:pStyle w:val="NormalWeb"/>
                        <w:shd w:val="clear" w:color="auto" w:fill="FFFFFF"/>
                        <w:rPr>
                          <w:rFonts w:ascii="Comic Sans MS" w:hAnsi="Comic Sans MS"/>
                          <w:sz w:val="20"/>
                          <w:szCs w:val="20"/>
                        </w:rPr>
                      </w:pPr>
                      <w:r w:rsidRPr="00BA3EC1">
                        <w:rPr>
                          <w:rFonts w:ascii="Comic Sans MS" w:hAnsi="Comic Sans MS"/>
                          <w:b/>
                          <w:iCs/>
                          <w:sz w:val="20"/>
                          <w:szCs w:val="20"/>
                        </w:rPr>
                        <w:t>H</w:t>
                      </w:r>
                      <w:r w:rsidRPr="00BA3EC1">
                        <w:rPr>
                          <w:rFonts w:ascii="Comic Sans MS" w:hAnsi="Comic Sans MS"/>
                          <w:b/>
                          <w:iCs/>
                          <w:sz w:val="20"/>
                          <w:szCs w:val="20"/>
                          <w:u w:val="single"/>
                        </w:rPr>
                        <w:t>ome Learning</w:t>
                      </w:r>
                      <w:r w:rsidRPr="00BA3EC1">
                        <w:rPr>
                          <w:rFonts w:ascii="Comic Sans MS" w:hAnsi="Comic Sans MS"/>
                          <w:b/>
                          <w:i/>
                          <w:iCs/>
                          <w:sz w:val="20"/>
                          <w:szCs w:val="20"/>
                        </w:rPr>
                        <w:t xml:space="preserve"> </w:t>
                      </w:r>
                    </w:p>
                    <w:p w:rsidR="0036092D" w:rsidRPr="00BA3EC1" w:rsidRDefault="0036092D" w:rsidP="0036092D">
                      <w:pPr>
                        <w:pStyle w:val="NormalWeb"/>
                        <w:numPr>
                          <w:ilvl w:val="0"/>
                          <w:numId w:val="1"/>
                        </w:numPr>
                        <w:shd w:val="clear" w:color="auto" w:fill="FFFFFF"/>
                        <w:rPr>
                          <w:rFonts w:ascii="Comic Sans MS" w:hAnsi="Comic Sans MS"/>
                          <w:sz w:val="20"/>
                          <w:szCs w:val="20"/>
                        </w:rPr>
                      </w:pPr>
                      <w:r w:rsidRPr="00BA3EC1">
                        <w:rPr>
                          <w:rFonts w:ascii="Comic Sans MS" w:hAnsi="Comic Sans MS"/>
                          <w:sz w:val="20"/>
                          <w:szCs w:val="20"/>
                        </w:rPr>
                        <w:t>Key words - These will continue to be checked in school. It is important the children get the chance to practise at home as well as in school and your support with this is greatly appreciated</w:t>
                      </w:r>
                      <w:r w:rsidR="005A3E8F">
                        <w:rPr>
                          <w:rFonts w:ascii="Comic Sans MS" w:hAnsi="Comic Sans MS"/>
                          <w:sz w:val="20"/>
                          <w:szCs w:val="20"/>
                        </w:rPr>
                        <w:t>.</w:t>
                      </w:r>
                    </w:p>
                    <w:p w:rsidR="0036092D" w:rsidRPr="00BA3EC1" w:rsidRDefault="0036092D" w:rsidP="0036092D">
                      <w:pPr>
                        <w:pStyle w:val="NormalWeb"/>
                        <w:numPr>
                          <w:ilvl w:val="0"/>
                          <w:numId w:val="1"/>
                        </w:numPr>
                        <w:shd w:val="clear" w:color="auto" w:fill="FFFFFF"/>
                        <w:rPr>
                          <w:rFonts w:ascii="Comic Sans MS" w:hAnsi="Comic Sans MS"/>
                          <w:sz w:val="20"/>
                          <w:szCs w:val="20"/>
                        </w:rPr>
                      </w:pPr>
                      <w:r w:rsidRPr="00BA3EC1">
                        <w:rPr>
                          <w:rFonts w:ascii="Comic Sans MS" w:hAnsi="Comic Sans MS"/>
                          <w:sz w:val="20"/>
                          <w:szCs w:val="20"/>
                        </w:rPr>
                        <w:t xml:space="preserve">Please </w:t>
                      </w:r>
                      <w:r w:rsidR="00DD2B89">
                        <w:rPr>
                          <w:rFonts w:ascii="Comic Sans MS" w:hAnsi="Comic Sans MS"/>
                          <w:sz w:val="20"/>
                          <w:szCs w:val="20"/>
                        </w:rPr>
                        <w:t>ensure you</w:t>
                      </w:r>
                      <w:r w:rsidRPr="00BA3EC1">
                        <w:rPr>
                          <w:rFonts w:ascii="Comic Sans MS" w:hAnsi="Comic Sans MS"/>
                          <w:sz w:val="20"/>
                          <w:szCs w:val="20"/>
                        </w:rPr>
                        <w:t xml:space="preserve"> sign</w:t>
                      </w:r>
                      <w:r w:rsidR="005A3E8F">
                        <w:rPr>
                          <w:rFonts w:ascii="Comic Sans MS" w:hAnsi="Comic Sans MS"/>
                          <w:sz w:val="20"/>
                          <w:szCs w:val="20"/>
                        </w:rPr>
                        <w:t xml:space="preserve"> your child’s reading record ea</w:t>
                      </w:r>
                      <w:r w:rsidR="00A87E16">
                        <w:rPr>
                          <w:rFonts w:ascii="Comic Sans MS" w:hAnsi="Comic Sans MS"/>
                          <w:sz w:val="20"/>
                          <w:szCs w:val="20"/>
                        </w:rPr>
                        <w:t>ch time they</w:t>
                      </w:r>
                      <w:r w:rsidR="00B07CA8">
                        <w:rPr>
                          <w:rFonts w:ascii="Comic Sans MS" w:hAnsi="Comic Sans MS"/>
                          <w:sz w:val="20"/>
                          <w:szCs w:val="20"/>
                        </w:rPr>
                        <w:t xml:space="preserve"> read their school book at home. Remember they will receive a book when they reach the Sun.</w:t>
                      </w:r>
                    </w:p>
                    <w:p w:rsidR="0036092D" w:rsidRDefault="00B07CA8" w:rsidP="0036092D">
                      <w:pPr>
                        <w:pStyle w:val="NormalWeb"/>
                        <w:numPr>
                          <w:ilvl w:val="0"/>
                          <w:numId w:val="1"/>
                        </w:numPr>
                        <w:shd w:val="clear" w:color="auto" w:fill="FFFFFF"/>
                        <w:rPr>
                          <w:rFonts w:ascii="Comic Sans MS" w:hAnsi="Comic Sans MS"/>
                          <w:sz w:val="20"/>
                          <w:szCs w:val="20"/>
                        </w:rPr>
                      </w:pPr>
                      <w:r>
                        <w:rPr>
                          <w:rFonts w:ascii="Comic Sans MS" w:hAnsi="Comic Sans MS"/>
                          <w:sz w:val="20"/>
                          <w:szCs w:val="20"/>
                        </w:rPr>
                        <w:t>Weekly</w:t>
                      </w:r>
                      <w:r w:rsidR="0036092D" w:rsidRPr="00BA3EC1">
                        <w:rPr>
                          <w:rFonts w:ascii="Comic Sans MS" w:hAnsi="Comic Sans MS"/>
                          <w:sz w:val="20"/>
                          <w:szCs w:val="20"/>
                        </w:rPr>
                        <w:t xml:space="preserve"> homework</w:t>
                      </w:r>
                      <w:r>
                        <w:rPr>
                          <w:rFonts w:ascii="Comic Sans MS" w:hAnsi="Comic Sans MS"/>
                          <w:sz w:val="20"/>
                          <w:szCs w:val="20"/>
                        </w:rPr>
                        <w:t xml:space="preserve"> will be sent</w:t>
                      </w:r>
                      <w:r w:rsidR="0036092D" w:rsidRPr="00BA3EC1">
                        <w:rPr>
                          <w:rFonts w:ascii="Comic Sans MS" w:hAnsi="Comic Sans MS"/>
                          <w:sz w:val="20"/>
                          <w:szCs w:val="20"/>
                        </w:rPr>
                        <w:t xml:space="preserve"> out on a Friday. Please </w:t>
                      </w:r>
                      <w:r>
                        <w:rPr>
                          <w:rFonts w:ascii="Comic Sans MS" w:hAnsi="Comic Sans MS"/>
                          <w:sz w:val="20"/>
                          <w:szCs w:val="20"/>
                        </w:rPr>
                        <w:t xml:space="preserve">can they </w:t>
                      </w:r>
                      <w:r w:rsidR="0036092D" w:rsidRPr="00BA3EC1">
                        <w:rPr>
                          <w:rFonts w:ascii="Comic Sans MS" w:hAnsi="Comic Sans MS"/>
                          <w:sz w:val="20"/>
                          <w:szCs w:val="20"/>
                        </w:rPr>
                        <w:t>complet</w:t>
                      </w:r>
                      <w:r w:rsidR="00DD2B89">
                        <w:rPr>
                          <w:rFonts w:ascii="Comic Sans MS" w:hAnsi="Comic Sans MS"/>
                          <w:sz w:val="20"/>
                          <w:szCs w:val="20"/>
                        </w:rPr>
                        <w:t>e this and return it</w:t>
                      </w:r>
                      <w:r w:rsidR="0036092D" w:rsidRPr="00BA3EC1">
                        <w:rPr>
                          <w:rFonts w:ascii="Comic Sans MS" w:hAnsi="Comic Sans MS"/>
                          <w:sz w:val="20"/>
                          <w:szCs w:val="20"/>
                        </w:rPr>
                        <w:t xml:space="preserve"> by Wednesday. </w:t>
                      </w:r>
                    </w:p>
                    <w:p w:rsidR="00B07CA8" w:rsidRDefault="00B07CA8" w:rsidP="0036092D">
                      <w:pPr>
                        <w:pStyle w:val="NormalWeb"/>
                        <w:numPr>
                          <w:ilvl w:val="0"/>
                          <w:numId w:val="1"/>
                        </w:numPr>
                        <w:shd w:val="clear" w:color="auto" w:fill="FFFFFF"/>
                        <w:rPr>
                          <w:rFonts w:ascii="Comic Sans MS" w:hAnsi="Comic Sans MS"/>
                          <w:sz w:val="20"/>
                          <w:szCs w:val="20"/>
                        </w:rPr>
                      </w:pPr>
                      <w:r>
                        <w:rPr>
                          <w:rFonts w:ascii="Comic Sans MS" w:hAnsi="Comic Sans MS"/>
                          <w:sz w:val="20"/>
                          <w:szCs w:val="20"/>
                        </w:rPr>
                        <w:t>The children need to know their 2, 5 and 10 times tables and division facts. It is also useful for them to learn the 3 times table as well.</w:t>
                      </w:r>
                    </w:p>
                    <w:p w:rsidR="0036092D" w:rsidRDefault="0036092D"/>
                  </w:txbxContent>
                </v:textbox>
                <w10:wrap type="square" anchorx="margin"/>
              </v:shape>
            </w:pict>
          </mc:Fallback>
        </mc:AlternateContent>
      </w:r>
      <w:r>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3048000</wp:posOffset>
                </wp:positionH>
                <wp:positionV relativeFrom="paragraph">
                  <wp:posOffset>533400</wp:posOffset>
                </wp:positionV>
                <wp:extent cx="3192780" cy="2230120"/>
                <wp:effectExtent l="228600" t="228600" r="236220" b="2273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230120"/>
                        </a:xfrm>
                        <a:prstGeom prst="rect">
                          <a:avLst/>
                        </a:prstGeom>
                        <a:solidFill>
                          <a:srgbClr val="FFFFFF"/>
                        </a:solidFill>
                        <a:ln w="9525">
                          <a:noFill/>
                          <a:miter lim="800000"/>
                          <a:headEnd/>
                          <a:tailEnd/>
                        </a:ln>
                        <a:effectLst>
                          <a:glow rad="228600">
                            <a:schemeClr val="accent2">
                              <a:satMod val="175000"/>
                              <a:alpha val="40000"/>
                            </a:schemeClr>
                          </a:glow>
                        </a:effectLst>
                      </wps:spPr>
                      <wps:txbx>
                        <w:txbxContent>
                          <w:p w:rsidR="0036092D" w:rsidRPr="00DD2B89" w:rsidRDefault="0036092D">
                            <w:pPr>
                              <w:rPr>
                                <w:rFonts w:ascii="Comic Sans MS" w:hAnsi="Comic Sans MS"/>
                                <w:b/>
                                <w:sz w:val="20"/>
                                <w:u w:val="single"/>
                              </w:rPr>
                            </w:pPr>
                            <w:r w:rsidRPr="00DD2B89">
                              <w:rPr>
                                <w:rFonts w:ascii="Comic Sans MS" w:hAnsi="Comic Sans MS"/>
                                <w:b/>
                                <w:sz w:val="20"/>
                                <w:u w:val="single"/>
                              </w:rPr>
                              <w:t>Information</w:t>
                            </w:r>
                          </w:p>
                          <w:p w:rsidR="0036092D" w:rsidRPr="00BA3EC1" w:rsidRDefault="0036092D" w:rsidP="0036092D">
                            <w:pPr>
                              <w:rPr>
                                <w:rFonts w:ascii="Comic Sans MS" w:hAnsi="Comic Sans MS"/>
                                <w:iCs/>
                                <w:sz w:val="20"/>
                              </w:rPr>
                            </w:pPr>
                            <w:r w:rsidRPr="00BA3EC1">
                              <w:rPr>
                                <w:rFonts w:ascii="Comic Sans MS" w:hAnsi="Comic Sans MS"/>
                                <w:iCs/>
                                <w:sz w:val="20"/>
                              </w:rPr>
                              <w:t xml:space="preserve">PE will be on </w:t>
                            </w:r>
                            <w:r w:rsidR="00B07CA8">
                              <w:rPr>
                                <w:rFonts w:ascii="Comic Sans MS" w:hAnsi="Comic Sans MS"/>
                                <w:b/>
                                <w:iCs/>
                                <w:sz w:val="20"/>
                              </w:rPr>
                              <w:t>Friday</w:t>
                            </w:r>
                            <w:r w:rsidRPr="00BA3EC1">
                              <w:rPr>
                                <w:rFonts w:ascii="Comic Sans MS" w:hAnsi="Comic Sans MS"/>
                                <w:iCs/>
                                <w:sz w:val="20"/>
                              </w:rPr>
                              <w:t>. Children will need to bring their PE kits</w:t>
                            </w:r>
                            <w:r w:rsidR="00B07CA8">
                              <w:rPr>
                                <w:rFonts w:ascii="Comic Sans MS" w:hAnsi="Comic Sans MS"/>
                                <w:iCs/>
                                <w:sz w:val="20"/>
                              </w:rPr>
                              <w:t xml:space="preserve"> back during the first week so that they are ready for the first PE lesson. They need to keep it in school and can </w:t>
                            </w:r>
                            <w:r w:rsidRPr="00BA3EC1">
                              <w:rPr>
                                <w:rFonts w:ascii="Comic Sans MS" w:hAnsi="Comic Sans MS"/>
                                <w:iCs/>
                                <w:sz w:val="20"/>
                              </w:rPr>
                              <w:t>take it home at the end of the half term.</w:t>
                            </w:r>
                          </w:p>
                          <w:p w:rsidR="0036092D" w:rsidRPr="00BA3EC1" w:rsidRDefault="0036092D" w:rsidP="0036092D">
                            <w:pPr>
                              <w:rPr>
                                <w:rFonts w:ascii="Comic Sans MS" w:hAnsi="Comic Sans MS"/>
                                <w:sz w:val="20"/>
                              </w:rPr>
                            </w:pPr>
                            <w:r w:rsidRPr="00BA3EC1">
                              <w:rPr>
                                <w:rFonts w:ascii="Comic Sans MS" w:hAnsi="Comic Sans MS"/>
                                <w:iCs/>
                                <w:sz w:val="20"/>
                              </w:rPr>
                              <w:t>Please ensure that your child brings th</w:t>
                            </w:r>
                            <w:r w:rsidR="005A3E8F">
                              <w:rPr>
                                <w:rFonts w:ascii="Comic Sans MS" w:hAnsi="Comic Sans MS"/>
                                <w:iCs/>
                                <w:sz w:val="20"/>
                              </w:rPr>
                              <w:t xml:space="preserve">eir book bag to school </w:t>
                            </w:r>
                            <w:r w:rsidR="005A3E8F" w:rsidRPr="00B07CA8">
                              <w:rPr>
                                <w:rFonts w:ascii="Comic Sans MS" w:hAnsi="Comic Sans MS"/>
                                <w:b/>
                                <w:iCs/>
                                <w:sz w:val="20"/>
                              </w:rPr>
                              <w:t>each day</w:t>
                            </w:r>
                            <w:r w:rsidR="00B07CA8">
                              <w:rPr>
                                <w:rFonts w:ascii="Comic Sans MS" w:hAnsi="Comic Sans MS"/>
                                <w:iCs/>
                                <w:sz w:val="20"/>
                              </w:rPr>
                              <w:t xml:space="preserve"> and they continue</w:t>
                            </w:r>
                            <w:r w:rsidR="005A3E8F">
                              <w:rPr>
                                <w:rFonts w:ascii="Comic Sans MS" w:hAnsi="Comic Sans MS"/>
                                <w:iCs/>
                                <w:sz w:val="20"/>
                              </w:rPr>
                              <w:t xml:space="preserve"> to read with you at home, as well as practi</w:t>
                            </w:r>
                            <w:r w:rsidR="00A87E16">
                              <w:rPr>
                                <w:rFonts w:ascii="Comic Sans MS" w:hAnsi="Comic Sans MS"/>
                                <w:iCs/>
                                <w:sz w:val="20"/>
                              </w:rPr>
                              <w:t>sing</w:t>
                            </w:r>
                            <w:r w:rsidR="005A3E8F">
                              <w:rPr>
                                <w:rFonts w:ascii="Comic Sans MS" w:hAnsi="Comic Sans MS"/>
                                <w:iCs/>
                                <w:sz w:val="20"/>
                              </w:rPr>
                              <w:t xml:space="preserve"> </w:t>
                            </w:r>
                            <w:proofErr w:type="gramStart"/>
                            <w:r w:rsidR="005A3E8F">
                              <w:rPr>
                                <w:rFonts w:ascii="Comic Sans MS" w:hAnsi="Comic Sans MS"/>
                                <w:iCs/>
                                <w:sz w:val="20"/>
                              </w:rPr>
                              <w:t xml:space="preserve">spellings </w:t>
                            </w:r>
                            <w:r w:rsidR="00B07CA8">
                              <w:rPr>
                                <w:rFonts w:ascii="Comic Sans MS" w:hAnsi="Comic Sans MS"/>
                                <w:iCs/>
                                <w:sz w:val="20"/>
                              </w:rPr>
                              <w:t xml:space="preserve"> and</w:t>
                            </w:r>
                            <w:proofErr w:type="gramEnd"/>
                            <w:r w:rsidR="00B07CA8">
                              <w:rPr>
                                <w:rFonts w:ascii="Comic Sans MS" w:hAnsi="Comic Sans MS"/>
                                <w:iCs/>
                                <w:sz w:val="20"/>
                              </w:rPr>
                              <w:t xml:space="preserve"> times tables </w:t>
                            </w:r>
                            <w:r w:rsidR="005A3E8F">
                              <w:rPr>
                                <w:rFonts w:ascii="Comic Sans MS" w:hAnsi="Comic Sans MS"/>
                                <w:iCs/>
                                <w:sz w:val="20"/>
                              </w:rPr>
                              <w:t>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240pt;margin-top:42pt;width:251.4pt;height:17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" stroked="f">
                <v:textbox>
                  <w:txbxContent>
                    <w:p w:rsidR="0036092D" w:rsidRPr="00DD2B89" w:rsidRDefault="0036092D">
                      <w:pPr>
                        <w:rPr>
                          <w:rFonts w:ascii="Comic Sans MS" w:hAnsi="Comic Sans MS"/>
                          <w:b/>
                          <w:sz w:val="20"/>
                          <w:u w:val="single"/>
                        </w:rPr>
                      </w:pPr>
                      <w:r w:rsidRPr="00DD2B89">
                        <w:rPr>
                          <w:rFonts w:ascii="Comic Sans MS" w:hAnsi="Comic Sans MS"/>
                          <w:b/>
                          <w:sz w:val="20"/>
                          <w:u w:val="single"/>
                        </w:rPr>
                        <w:t>Information</w:t>
                      </w:r>
                    </w:p>
                    <w:p w:rsidR="0036092D" w:rsidRPr="00BA3EC1" w:rsidRDefault="0036092D" w:rsidP="0036092D">
                      <w:pPr>
                        <w:rPr>
                          <w:rFonts w:ascii="Comic Sans MS" w:hAnsi="Comic Sans MS"/>
                          <w:iCs/>
                          <w:sz w:val="20"/>
                        </w:rPr>
                      </w:pPr>
                      <w:r w:rsidRPr="00BA3EC1">
                        <w:rPr>
                          <w:rFonts w:ascii="Comic Sans MS" w:hAnsi="Comic Sans MS"/>
                          <w:iCs/>
                          <w:sz w:val="20"/>
                        </w:rPr>
                        <w:t xml:space="preserve">PE will be on </w:t>
                      </w:r>
                      <w:r w:rsidR="00B07CA8">
                        <w:rPr>
                          <w:rFonts w:ascii="Comic Sans MS" w:hAnsi="Comic Sans MS"/>
                          <w:b/>
                          <w:iCs/>
                          <w:sz w:val="20"/>
                        </w:rPr>
                        <w:t>Friday</w:t>
                      </w:r>
                      <w:r w:rsidRPr="00BA3EC1">
                        <w:rPr>
                          <w:rFonts w:ascii="Comic Sans MS" w:hAnsi="Comic Sans MS"/>
                          <w:iCs/>
                          <w:sz w:val="20"/>
                        </w:rPr>
                        <w:t>. Children will need to bring their PE kits</w:t>
                      </w:r>
                      <w:r w:rsidR="00B07CA8">
                        <w:rPr>
                          <w:rFonts w:ascii="Comic Sans MS" w:hAnsi="Comic Sans MS"/>
                          <w:iCs/>
                          <w:sz w:val="20"/>
                        </w:rPr>
                        <w:t xml:space="preserve"> back during the first week so that they are ready for the first PE lesson. They need to keep it in school and can </w:t>
                      </w:r>
                      <w:r w:rsidRPr="00BA3EC1">
                        <w:rPr>
                          <w:rFonts w:ascii="Comic Sans MS" w:hAnsi="Comic Sans MS"/>
                          <w:iCs/>
                          <w:sz w:val="20"/>
                        </w:rPr>
                        <w:t>take it home at the end of the half term.</w:t>
                      </w:r>
                    </w:p>
                    <w:p w:rsidR="0036092D" w:rsidRPr="00BA3EC1" w:rsidRDefault="0036092D" w:rsidP="0036092D">
                      <w:pPr>
                        <w:rPr>
                          <w:rFonts w:ascii="Comic Sans MS" w:hAnsi="Comic Sans MS"/>
                          <w:sz w:val="20"/>
                        </w:rPr>
                      </w:pPr>
                      <w:r w:rsidRPr="00BA3EC1">
                        <w:rPr>
                          <w:rFonts w:ascii="Comic Sans MS" w:hAnsi="Comic Sans MS"/>
                          <w:iCs/>
                          <w:sz w:val="20"/>
                        </w:rPr>
                        <w:t>Please ensure that your child brings th</w:t>
                      </w:r>
                      <w:r w:rsidR="005A3E8F">
                        <w:rPr>
                          <w:rFonts w:ascii="Comic Sans MS" w:hAnsi="Comic Sans MS"/>
                          <w:iCs/>
                          <w:sz w:val="20"/>
                        </w:rPr>
                        <w:t xml:space="preserve">eir book bag to school </w:t>
                      </w:r>
                      <w:r w:rsidR="005A3E8F" w:rsidRPr="00B07CA8">
                        <w:rPr>
                          <w:rFonts w:ascii="Comic Sans MS" w:hAnsi="Comic Sans MS"/>
                          <w:b/>
                          <w:iCs/>
                          <w:sz w:val="20"/>
                        </w:rPr>
                        <w:t>each day</w:t>
                      </w:r>
                      <w:r w:rsidR="00B07CA8">
                        <w:rPr>
                          <w:rFonts w:ascii="Comic Sans MS" w:hAnsi="Comic Sans MS"/>
                          <w:iCs/>
                          <w:sz w:val="20"/>
                        </w:rPr>
                        <w:t xml:space="preserve"> and they continue</w:t>
                      </w:r>
                      <w:r w:rsidR="005A3E8F">
                        <w:rPr>
                          <w:rFonts w:ascii="Comic Sans MS" w:hAnsi="Comic Sans MS"/>
                          <w:iCs/>
                          <w:sz w:val="20"/>
                        </w:rPr>
                        <w:t xml:space="preserve"> to read with you at home, as well as practi</w:t>
                      </w:r>
                      <w:r w:rsidR="00A87E16">
                        <w:rPr>
                          <w:rFonts w:ascii="Comic Sans MS" w:hAnsi="Comic Sans MS"/>
                          <w:iCs/>
                          <w:sz w:val="20"/>
                        </w:rPr>
                        <w:t>sing</w:t>
                      </w:r>
                      <w:r w:rsidR="005A3E8F">
                        <w:rPr>
                          <w:rFonts w:ascii="Comic Sans MS" w:hAnsi="Comic Sans MS"/>
                          <w:iCs/>
                          <w:sz w:val="20"/>
                        </w:rPr>
                        <w:t xml:space="preserve"> spellings </w:t>
                      </w:r>
                      <w:r w:rsidR="00B07CA8">
                        <w:rPr>
                          <w:rFonts w:ascii="Comic Sans MS" w:hAnsi="Comic Sans MS"/>
                          <w:iCs/>
                          <w:sz w:val="20"/>
                        </w:rPr>
                        <w:t xml:space="preserve"> and times tables </w:t>
                      </w:r>
                      <w:r w:rsidR="005A3E8F">
                        <w:rPr>
                          <w:rFonts w:ascii="Comic Sans MS" w:hAnsi="Comic Sans MS"/>
                          <w:iCs/>
                          <w:sz w:val="20"/>
                        </w:rPr>
                        <w:t>daily.</w:t>
                      </w:r>
                    </w:p>
                  </w:txbxContent>
                </v:textbox>
                <w10:wrap type="square"/>
              </v:shape>
            </w:pict>
          </mc:Fallback>
        </mc:AlternateContent>
      </w:r>
      <w:r w:rsidR="00FB5A68">
        <w:rPr>
          <w:noProof/>
          <w:lang w:val="en-US"/>
        </w:rPr>
        <mc:AlternateContent>
          <mc:Choice Requires="wps">
            <w:drawing>
              <wp:anchor distT="45720" distB="45720" distL="114300" distR="114300" simplePos="0" relativeHeight="251683840" behindDoc="0" locked="0" layoutInCell="1" allowOverlap="1">
                <wp:simplePos x="0" y="0"/>
                <wp:positionH relativeFrom="margin">
                  <wp:posOffset>-263525</wp:posOffset>
                </wp:positionH>
                <wp:positionV relativeFrom="paragraph">
                  <wp:posOffset>591820</wp:posOffset>
                </wp:positionV>
                <wp:extent cx="2895600" cy="2174240"/>
                <wp:effectExtent l="228600" t="228600" r="228600" b="2260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74240"/>
                        </a:xfrm>
                        <a:prstGeom prst="rect">
                          <a:avLst/>
                        </a:prstGeom>
                        <a:solidFill>
                          <a:srgbClr val="FFFFFF"/>
                        </a:solidFill>
                        <a:ln w="9525">
                          <a:noFill/>
                          <a:miter lim="800000"/>
                          <a:headEnd/>
                          <a:tailEnd/>
                        </a:ln>
                        <a:effectLst>
                          <a:glow rad="228600">
                            <a:schemeClr val="accent6">
                              <a:satMod val="175000"/>
                              <a:alpha val="40000"/>
                            </a:schemeClr>
                          </a:glow>
                        </a:effectLst>
                      </wps:spPr>
                      <wps:txbx>
                        <w:txbxContent>
                          <w:p w:rsidR="00FB5A68" w:rsidRPr="0002769E" w:rsidRDefault="00FB5A68">
                            <w:pPr>
                              <w:rPr>
                                <w:rFonts w:ascii="Comic Sans MS" w:hAnsi="Comic Sans MS"/>
                                <w:b/>
                                <w:sz w:val="20"/>
                                <w:szCs w:val="20"/>
                                <w:u w:val="single"/>
                              </w:rPr>
                            </w:pPr>
                            <w:r w:rsidRPr="0002769E">
                              <w:rPr>
                                <w:rFonts w:ascii="Comic Sans MS" w:hAnsi="Comic Sans MS"/>
                                <w:b/>
                                <w:sz w:val="20"/>
                                <w:szCs w:val="20"/>
                                <w:u w:val="single"/>
                              </w:rPr>
                              <w:t>Welcome</w:t>
                            </w:r>
                          </w:p>
                          <w:p w:rsidR="00DD2B89" w:rsidRDefault="0002769E">
                            <w:pPr>
                              <w:rPr>
                                <w:rFonts w:ascii="Comic Sans MS" w:hAnsi="Comic Sans MS"/>
                                <w:sz w:val="20"/>
                                <w:szCs w:val="20"/>
                              </w:rPr>
                            </w:pPr>
                            <w:r>
                              <w:rPr>
                                <w:rFonts w:ascii="Comic Sans MS" w:hAnsi="Comic Sans MS"/>
                                <w:sz w:val="20"/>
                                <w:szCs w:val="20"/>
                              </w:rPr>
                              <w:t>I hope you have a wonderful</w:t>
                            </w:r>
                            <w:r w:rsidR="00B07CA8">
                              <w:rPr>
                                <w:rFonts w:ascii="Comic Sans MS" w:hAnsi="Comic Sans MS"/>
                                <w:sz w:val="20"/>
                                <w:szCs w:val="20"/>
                              </w:rPr>
                              <w:t xml:space="preserve"> Easter holiday.</w:t>
                            </w:r>
                            <w:r>
                              <w:rPr>
                                <w:rFonts w:ascii="Comic Sans MS" w:hAnsi="Comic Sans MS"/>
                                <w:sz w:val="20"/>
                                <w:szCs w:val="20"/>
                              </w:rPr>
                              <w:t xml:space="preserve"> </w:t>
                            </w:r>
                            <w:r w:rsidR="004A13C7">
                              <w:rPr>
                                <w:rFonts w:ascii="Comic Sans MS" w:hAnsi="Comic Sans MS"/>
                                <w:sz w:val="20"/>
                                <w:szCs w:val="20"/>
                              </w:rPr>
                              <w:t>The ch</w:t>
                            </w:r>
                            <w:r w:rsidR="00B07CA8">
                              <w:rPr>
                                <w:rFonts w:ascii="Comic Sans MS" w:hAnsi="Comic Sans MS"/>
                                <w:sz w:val="20"/>
                                <w:szCs w:val="20"/>
                              </w:rPr>
                              <w:t>ildren have worked incredibly hard this term so they have earned the</w:t>
                            </w:r>
                            <w:r w:rsidR="004A13C7">
                              <w:rPr>
                                <w:rFonts w:ascii="Comic Sans MS" w:hAnsi="Comic Sans MS"/>
                                <w:sz w:val="20"/>
                                <w:szCs w:val="20"/>
                              </w:rPr>
                              <w:t xml:space="preserve"> break</w:t>
                            </w:r>
                            <w:r>
                              <w:rPr>
                                <w:rFonts w:ascii="Comic Sans MS" w:hAnsi="Comic Sans MS"/>
                                <w:sz w:val="20"/>
                                <w:szCs w:val="20"/>
                              </w:rPr>
                              <w:t xml:space="preserve">! </w:t>
                            </w:r>
                          </w:p>
                          <w:p w:rsidR="0002769E" w:rsidRDefault="0002769E">
                            <w:pPr>
                              <w:rPr>
                                <w:rFonts w:ascii="Comic Sans MS" w:hAnsi="Comic Sans MS"/>
                                <w:sz w:val="20"/>
                                <w:szCs w:val="20"/>
                              </w:rPr>
                            </w:pPr>
                            <w:r>
                              <w:rPr>
                                <w:rFonts w:ascii="Comic Sans MS" w:hAnsi="Comic Sans MS"/>
                                <w:sz w:val="20"/>
                                <w:szCs w:val="20"/>
                              </w:rPr>
                              <w:t xml:space="preserve">We are looking forward </w:t>
                            </w:r>
                            <w:r w:rsidR="00B07CA8">
                              <w:rPr>
                                <w:rFonts w:ascii="Comic Sans MS" w:hAnsi="Comic Sans MS"/>
                                <w:sz w:val="20"/>
                                <w:szCs w:val="20"/>
                              </w:rPr>
                              <w:t>to our final term in year 2</w:t>
                            </w:r>
                            <w:r>
                              <w:rPr>
                                <w:rFonts w:ascii="Comic Sans MS" w:hAnsi="Comic Sans MS"/>
                                <w:sz w:val="20"/>
                                <w:szCs w:val="20"/>
                              </w:rPr>
                              <w:t xml:space="preserve"> and the exciting learning ahead.</w:t>
                            </w:r>
                          </w:p>
                          <w:p w:rsidR="0002769E" w:rsidRPr="00DD2B89" w:rsidRDefault="00B07CA8">
                            <w:pPr>
                              <w:rPr>
                                <w:rFonts w:ascii="Comic Sans MS" w:hAnsi="Comic Sans MS"/>
                                <w:sz w:val="20"/>
                                <w:szCs w:val="20"/>
                              </w:rPr>
                            </w:pPr>
                            <w:r>
                              <w:rPr>
                                <w:rFonts w:ascii="Comic Sans MS" w:hAnsi="Comic Sans MS"/>
                                <w:sz w:val="20"/>
                                <w:szCs w:val="20"/>
                              </w:rPr>
                              <w:t xml:space="preserve">Mrs Stone and Miss </w:t>
                            </w:r>
                            <w:proofErr w:type="spellStart"/>
                            <w:r>
                              <w:rPr>
                                <w:rFonts w:ascii="Comic Sans MS" w:hAnsi="Comic Sans MS"/>
                                <w:sz w:val="20"/>
                                <w:szCs w:val="20"/>
                              </w:rPr>
                              <w:t>Boggott</w:t>
                            </w:r>
                            <w:proofErr w:type="spellEnd"/>
                            <w:r w:rsidR="0002769E">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20.75pt;margin-top:46.6pt;width:228pt;height:171.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" stroked="f">
                <v:textbox>
                  <w:txbxContent>
                    <w:p w:rsidR="00FB5A68" w:rsidRPr="0002769E" w:rsidRDefault="00FB5A68">
                      <w:pPr>
                        <w:rPr>
                          <w:rFonts w:ascii="Comic Sans MS" w:hAnsi="Comic Sans MS"/>
                          <w:b/>
                          <w:sz w:val="20"/>
                          <w:szCs w:val="20"/>
                          <w:u w:val="single"/>
                        </w:rPr>
                      </w:pPr>
                      <w:r w:rsidRPr="0002769E">
                        <w:rPr>
                          <w:rFonts w:ascii="Comic Sans MS" w:hAnsi="Comic Sans MS"/>
                          <w:b/>
                          <w:sz w:val="20"/>
                          <w:szCs w:val="20"/>
                          <w:u w:val="single"/>
                        </w:rPr>
                        <w:t>Welcome</w:t>
                      </w:r>
                    </w:p>
                    <w:p w:rsidR="00DD2B89" w:rsidRDefault="0002769E">
                      <w:pPr>
                        <w:rPr>
                          <w:rFonts w:ascii="Comic Sans MS" w:hAnsi="Comic Sans MS"/>
                          <w:sz w:val="20"/>
                          <w:szCs w:val="20"/>
                        </w:rPr>
                      </w:pPr>
                      <w:r>
                        <w:rPr>
                          <w:rFonts w:ascii="Comic Sans MS" w:hAnsi="Comic Sans MS"/>
                          <w:sz w:val="20"/>
                          <w:szCs w:val="20"/>
                        </w:rPr>
                        <w:t>I hope you have a wonderful</w:t>
                      </w:r>
                      <w:r w:rsidR="00B07CA8">
                        <w:rPr>
                          <w:rFonts w:ascii="Comic Sans MS" w:hAnsi="Comic Sans MS"/>
                          <w:sz w:val="20"/>
                          <w:szCs w:val="20"/>
                        </w:rPr>
                        <w:t xml:space="preserve"> Easter holiday.</w:t>
                      </w:r>
                      <w:r>
                        <w:rPr>
                          <w:rFonts w:ascii="Comic Sans MS" w:hAnsi="Comic Sans MS"/>
                          <w:sz w:val="20"/>
                          <w:szCs w:val="20"/>
                        </w:rPr>
                        <w:t xml:space="preserve"> </w:t>
                      </w:r>
                      <w:r w:rsidR="004A13C7">
                        <w:rPr>
                          <w:rFonts w:ascii="Comic Sans MS" w:hAnsi="Comic Sans MS"/>
                          <w:sz w:val="20"/>
                          <w:szCs w:val="20"/>
                        </w:rPr>
                        <w:t>The ch</w:t>
                      </w:r>
                      <w:r w:rsidR="00B07CA8">
                        <w:rPr>
                          <w:rFonts w:ascii="Comic Sans MS" w:hAnsi="Comic Sans MS"/>
                          <w:sz w:val="20"/>
                          <w:szCs w:val="20"/>
                        </w:rPr>
                        <w:t>ildren have worked incredibly hard this term so they have earned the</w:t>
                      </w:r>
                      <w:r w:rsidR="004A13C7">
                        <w:rPr>
                          <w:rFonts w:ascii="Comic Sans MS" w:hAnsi="Comic Sans MS"/>
                          <w:sz w:val="20"/>
                          <w:szCs w:val="20"/>
                        </w:rPr>
                        <w:t xml:space="preserve"> break</w:t>
                      </w:r>
                      <w:r>
                        <w:rPr>
                          <w:rFonts w:ascii="Comic Sans MS" w:hAnsi="Comic Sans MS"/>
                          <w:sz w:val="20"/>
                          <w:szCs w:val="20"/>
                        </w:rPr>
                        <w:t xml:space="preserve">! </w:t>
                      </w:r>
                    </w:p>
                    <w:p w:rsidR="0002769E" w:rsidRDefault="0002769E">
                      <w:pPr>
                        <w:rPr>
                          <w:rFonts w:ascii="Comic Sans MS" w:hAnsi="Comic Sans MS"/>
                          <w:sz w:val="20"/>
                          <w:szCs w:val="20"/>
                        </w:rPr>
                      </w:pPr>
                      <w:r>
                        <w:rPr>
                          <w:rFonts w:ascii="Comic Sans MS" w:hAnsi="Comic Sans MS"/>
                          <w:sz w:val="20"/>
                          <w:szCs w:val="20"/>
                        </w:rPr>
                        <w:t xml:space="preserve">We are looking forward </w:t>
                      </w:r>
                      <w:r w:rsidR="00B07CA8">
                        <w:rPr>
                          <w:rFonts w:ascii="Comic Sans MS" w:hAnsi="Comic Sans MS"/>
                          <w:sz w:val="20"/>
                          <w:szCs w:val="20"/>
                        </w:rPr>
                        <w:t>to our final term in year 2</w:t>
                      </w:r>
                      <w:r>
                        <w:rPr>
                          <w:rFonts w:ascii="Comic Sans MS" w:hAnsi="Comic Sans MS"/>
                          <w:sz w:val="20"/>
                          <w:szCs w:val="20"/>
                        </w:rPr>
                        <w:t xml:space="preserve"> and the exciting learning ahead.</w:t>
                      </w:r>
                    </w:p>
                    <w:p w:rsidR="0002769E" w:rsidRPr="00DD2B89" w:rsidRDefault="00B07CA8">
                      <w:pPr>
                        <w:rPr>
                          <w:rFonts w:ascii="Comic Sans MS" w:hAnsi="Comic Sans MS"/>
                          <w:sz w:val="20"/>
                          <w:szCs w:val="20"/>
                        </w:rPr>
                      </w:pPr>
                      <w:r>
                        <w:rPr>
                          <w:rFonts w:ascii="Comic Sans MS" w:hAnsi="Comic Sans MS"/>
                          <w:sz w:val="20"/>
                          <w:szCs w:val="20"/>
                        </w:rPr>
                        <w:t>Mrs Stone and Miss Boggott</w:t>
                      </w:r>
                      <w:r w:rsidR="0002769E">
                        <w:rPr>
                          <w:rFonts w:ascii="Comic Sans MS" w:hAnsi="Comic Sans MS"/>
                          <w:sz w:val="20"/>
                          <w:szCs w:val="20"/>
                        </w:rPr>
                        <w:t xml:space="preserve">. </w:t>
                      </w:r>
                    </w:p>
                  </w:txbxContent>
                </v:textbox>
                <w10:wrap type="square" anchorx="margin"/>
              </v:shape>
            </w:pict>
          </mc:Fallback>
        </mc:AlternateContent>
      </w:r>
    </w:p>
    <w:p w:rsidR="00BA3EC1" w:rsidRPr="00BA3EC1" w:rsidRDefault="00BA3EC1" w:rsidP="00BA3EC1"/>
    <w:p w:rsidR="00BA3EC1" w:rsidRPr="00BA3EC1" w:rsidRDefault="00B07CA8" w:rsidP="00BA3EC1">
      <w:r>
        <w:rPr>
          <w:noProof/>
          <w:lang w:val="en-US"/>
        </w:rPr>
        <mc:AlternateContent>
          <mc:Choice Requires="wps">
            <w:drawing>
              <wp:anchor distT="45720" distB="45720" distL="114300" distR="114300" simplePos="0" relativeHeight="251665408" behindDoc="0" locked="0" layoutInCell="1" allowOverlap="1">
                <wp:simplePos x="0" y="0"/>
                <wp:positionH relativeFrom="margin">
                  <wp:posOffset>-175260</wp:posOffset>
                </wp:positionH>
                <wp:positionV relativeFrom="paragraph">
                  <wp:posOffset>231141</wp:posOffset>
                </wp:positionV>
                <wp:extent cx="6054090" cy="2270760"/>
                <wp:effectExtent l="228600" t="228600" r="251460" b="2438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2270760"/>
                        </a:xfrm>
                        <a:prstGeom prst="rect">
                          <a:avLst/>
                        </a:prstGeom>
                        <a:solidFill>
                          <a:srgbClr val="FFFFFF"/>
                        </a:solidFill>
                        <a:ln w="9525">
                          <a:solidFill>
                            <a:schemeClr val="bg1"/>
                          </a:solidFill>
                          <a:miter lim="800000"/>
                          <a:headEnd/>
                          <a:tailEnd/>
                        </a:ln>
                        <a:effectLst>
                          <a:glow rad="228600">
                            <a:schemeClr val="accent4">
                              <a:satMod val="175000"/>
                              <a:alpha val="40000"/>
                            </a:schemeClr>
                          </a:glow>
                        </a:effectLst>
                      </wps:spPr>
                      <wps:txbx>
                        <w:txbxContent>
                          <w:p w:rsidR="00BA3EC1" w:rsidRPr="00DD2B89" w:rsidRDefault="00BA3EC1" w:rsidP="00EC668E">
                            <w:pPr>
                              <w:rPr>
                                <w:rFonts w:ascii="Comic Sans MS" w:eastAsia="Times New Roman" w:hAnsi="Comic Sans MS"/>
                                <w:b/>
                                <w:color w:val="000000"/>
                                <w:sz w:val="20"/>
                                <w:szCs w:val="20"/>
                                <w:lang w:eastAsia="en-GB"/>
                              </w:rPr>
                            </w:pPr>
                            <w:r w:rsidRPr="00DD2B89">
                              <w:rPr>
                                <w:rFonts w:ascii="Comic Sans MS" w:eastAsia="Times New Roman" w:hAnsi="Comic Sans MS"/>
                                <w:b/>
                                <w:color w:val="000000"/>
                                <w:sz w:val="20"/>
                                <w:szCs w:val="20"/>
                                <w:u w:val="single"/>
                                <w:lang w:eastAsia="en-GB"/>
                              </w:rPr>
                              <w:t>How to help at home</w:t>
                            </w:r>
                            <w:r w:rsidRPr="00DD2B89">
                              <w:rPr>
                                <w:rFonts w:ascii="Comic Sans MS" w:eastAsia="Times New Roman" w:hAnsi="Comic Sans MS"/>
                                <w:b/>
                                <w:color w:val="000000"/>
                                <w:sz w:val="20"/>
                                <w:szCs w:val="20"/>
                                <w:lang w:eastAsia="en-GB"/>
                              </w:rPr>
                              <w:t>:</w:t>
                            </w:r>
                          </w:p>
                          <w:p w:rsidR="00EC668E" w:rsidRPr="00BA3EC1" w:rsidRDefault="00B07CA8" w:rsidP="00EC668E">
                            <w:pPr>
                              <w:pStyle w:val="ListParagraph"/>
                              <w:numPr>
                                <w:ilvl w:val="0"/>
                                <w:numId w:val="2"/>
                              </w:numPr>
                              <w:rPr>
                                <w:rFonts w:ascii="Comic Sans MS" w:eastAsia="Times New Roman" w:hAnsi="Comic Sans MS"/>
                                <w:color w:val="000000"/>
                                <w:sz w:val="20"/>
                                <w:szCs w:val="20"/>
                                <w:lang w:eastAsia="en-GB"/>
                              </w:rPr>
                            </w:pPr>
                            <w:r>
                              <w:rPr>
                                <w:rFonts w:ascii="Comic Sans MS" w:eastAsia="Times New Roman" w:hAnsi="Comic Sans MS"/>
                                <w:color w:val="000000"/>
                                <w:sz w:val="20"/>
                                <w:szCs w:val="20"/>
                                <w:lang w:eastAsia="en-GB"/>
                              </w:rPr>
                              <w:t xml:space="preserve">Reading every day for </w:t>
                            </w:r>
                            <w:r w:rsidR="00EC668E" w:rsidRPr="00BA3EC1">
                              <w:rPr>
                                <w:rFonts w:ascii="Comic Sans MS" w:eastAsia="Times New Roman" w:hAnsi="Comic Sans MS"/>
                                <w:color w:val="000000"/>
                                <w:sz w:val="20"/>
                                <w:szCs w:val="20"/>
                                <w:lang w:eastAsia="en-GB"/>
                              </w:rPr>
                              <w:t>10 minutes and asking questions about what they have read.</w:t>
                            </w:r>
                          </w:p>
                          <w:p w:rsidR="00EC668E" w:rsidRPr="00BA3EC1" w:rsidRDefault="00EC668E" w:rsidP="00EC668E">
                            <w:pPr>
                              <w:pStyle w:val="ListParagraph"/>
                              <w:numPr>
                                <w:ilvl w:val="0"/>
                                <w:numId w:val="2"/>
                              </w:numPr>
                              <w:rPr>
                                <w:sz w:val="20"/>
                                <w:szCs w:val="20"/>
                              </w:rPr>
                            </w:pPr>
                            <w:r w:rsidRPr="00BA3EC1">
                              <w:rPr>
                                <w:rFonts w:ascii="Comic Sans MS" w:eastAsia="Times New Roman" w:hAnsi="Comic Sans MS"/>
                                <w:color w:val="000000"/>
                                <w:sz w:val="20"/>
                                <w:szCs w:val="20"/>
                                <w:lang w:eastAsia="en-GB"/>
                              </w:rPr>
                              <w:t>Help them to read and write their spellings.</w:t>
                            </w:r>
                          </w:p>
                          <w:p w:rsidR="00FB4C28" w:rsidRPr="00BA3EC1" w:rsidRDefault="00FB4C28" w:rsidP="00A40F1A">
                            <w:pPr>
                              <w:pStyle w:val="ListParagraph"/>
                              <w:numPr>
                                <w:ilvl w:val="0"/>
                                <w:numId w:val="2"/>
                              </w:numPr>
                              <w:shd w:val="clear" w:color="auto" w:fill="FFFFFF"/>
                              <w:spacing w:after="0" w:line="240" w:lineRule="auto"/>
                              <w:rPr>
                                <w:rFonts w:ascii="Comic Sans MS" w:eastAsia="Times New Roman" w:hAnsi="Comic Sans MS"/>
                                <w:color w:val="000000"/>
                                <w:sz w:val="20"/>
                                <w:szCs w:val="20"/>
                                <w:lang w:eastAsia="en-GB"/>
                              </w:rPr>
                            </w:pPr>
                            <w:r w:rsidRPr="00BA3EC1">
                              <w:rPr>
                                <w:rFonts w:ascii="Comic Sans MS" w:eastAsia="Times New Roman" w:hAnsi="Comic Sans MS"/>
                                <w:color w:val="000000"/>
                                <w:sz w:val="20"/>
                                <w:szCs w:val="20"/>
                                <w:lang w:eastAsia="en-GB"/>
                              </w:rPr>
                              <w:t>Look for opp</w:t>
                            </w:r>
                            <w:r w:rsidR="00B07CA8">
                              <w:rPr>
                                <w:rFonts w:ascii="Comic Sans MS" w:eastAsia="Times New Roman" w:hAnsi="Comic Sans MS"/>
                                <w:color w:val="000000"/>
                                <w:sz w:val="20"/>
                                <w:szCs w:val="20"/>
                                <w:lang w:eastAsia="en-GB"/>
                              </w:rPr>
                              <w:t>ortunities to solve problems involving addition and multiplication.</w:t>
                            </w:r>
                          </w:p>
                          <w:p w:rsidR="00FB4C28" w:rsidRPr="00BA3EC1"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Can your child tell the time? They have practiced telling the time to the nearest 5 minutes.</w:t>
                            </w:r>
                          </w:p>
                          <w:p w:rsidR="00BA3EC1" w:rsidRPr="00BA3EC1" w:rsidRDefault="00BA3EC1" w:rsidP="00EC668E">
                            <w:pPr>
                              <w:pStyle w:val="ListParagraph"/>
                              <w:numPr>
                                <w:ilvl w:val="0"/>
                                <w:numId w:val="2"/>
                              </w:numPr>
                              <w:rPr>
                                <w:sz w:val="20"/>
                                <w:szCs w:val="20"/>
                              </w:rPr>
                            </w:pPr>
                            <w:r w:rsidRPr="00BA3EC1">
                              <w:rPr>
                                <w:rFonts w:ascii="Comic Sans MS" w:eastAsia="Times New Roman" w:hAnsi="Comic Sans MS"/>
                                <w:color w:val="000000"/>
                                <w:sz w:val="20"/>
                                <w:szCs w:val="20"/>
                                <w:lang w:eastAsia="en-GB"/>
                              </w:rPr>
                              <w:t>Help your child with directions, talk about left turns and right turns when walking to school i.e. the shop is on the left.</w:t>
                            </w:r>
                          </w:p>
                          <w:p w:rsidR="00BA3EC1" w:rsidRPr="00B07CA8"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Help them to learn the Year 2 keywords.</w:t>
                            </w:r>
                          </w:p>
                          <w:p w:rsidR="00B07CA8" w:rsidRPr="00BA3EC1"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Encourage your child to make links between books. Can they see any similarities and differences between books that they have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margin-left:-13.8pt;margin-top:18.2pt;width:476.7pt;height:17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" strokecolor="white [3212]">
                <v:textbox>
                  <w:txbxContent>
                    <w:p w:rsidR="00BA3EC1" w:rsidRPr="00DD2B89" w:rsidRDefault="00BA3EC1" w:rsidP="00EC668E">
                      <w:pPr>
                        <w:rPr>
                          <w:rFonts w:ascii="Comic Sans MS" w:eastAsia="Times New Roman" w:hAnsi="Comic Sans MS"/>
                          <w:b/>
                          <w:color w:val="000000"/>
                          <w:sz w:val="20"/>
                          <w:szCs w:val="20"/>
                          <w:lang w:eastAsia="en-GB"/>
                        </w:rPr>
                      </w:pPr>
                      <w:r w:rsidRPr="00DD2B89">
                        <w:rPr>
                          <w:rFonts w:ascii="Comic Sans MS" w:eastAsia="Times New Roman" w:hAnsi="Comic Sans MS"/>
                          <w:b/>
                          <w:color w:val="000000"/>
                          <w:sz w:val="20"/>
                          <w:szCs w:val="20"/>
                          <w:u w:val="single"/>
                          <w:lang w:eastAsia="en-GB"/>
                        </w:rPr>
                        <w:t>How to help at home</w:t>
                      </w:r>
                      <w:r w:rsidRPr="00DD2B89">
                        <w:rPr>
                          <w:rFonts w:ascii="Comic Sans MS" w:eastAsia="Times New Roman" w:hAnsi="Comic Sans MS"/>
                          <w:b/>
                          <w:color w:val="000000"/>
                          <w:sz w:val="20"/>
                          <w:szCs w:val="20"/>
                          <w:lang w:eastAsia="en-GB"/>
                        </w:rPr>
                        <w:t>:</w:t>
                      </w:r>
                    </w:p>
                    <w:p w:rsidR="00EC668E" w:rsidRPr="00BA3EC1" w:rsidRDefault="00B07CA8" w:rsidP="00EC668E">
                      <w:pPr>
                        <w:pStyle w:val="ListParagraph"/>
                        <w:numPr>
                          <w:ilvl w:val="0"/>
                          <w:numId w:val="2"/>
                        </w:numPr>
                        <w:rPr>
                          <w:rFonts w:ascii="Comic Sans MS" w:eastAsia="Times New Roman" w:hAnsi="Comic Sans MS"/>
                          <w:color w:val="000000"/>
                          <w:sz w:val="20"/>
                          <w:szCs w:val="20"/>
                          <w:lang w:eastAsia="en-GB"/>
                        </w:rPr>
                      </w:pPr>
                      <w:r>
                        <w:rPr>
                          <w:rFonts w:ascii="Comic Sans MS" w:eastAsia="Times New Roman" w:hAnsi="Comic Sans MS"/>
                          <w:color w:val="000000"/>
                          <w:sz w:val="20"/>
                          <w:szCs w:val="20"/>
                          <w:lang w:eastAsia="en-GB"/>
                        </w:rPr>
                        <w:t xml:space="preserve">Reading every day for </w:t>
                      </w:r>
                      <w:r w:rsidR="00EC668E" w:rsidRPr="00BA3EC1">
                        <w:rPr>
                          <w:rFonts w:ascii="Comic Sans MS" w:eastAsia="Times New Roman" w:hAnsi="Comic Sans MS"/>
                          <w:color w:val="000000"/>
                          <w:sz w:val="20"/>
                          <w:szCs w:val="20"/>
                          <w:lang w:eastAsia="en-GB"/>
                        </w:rPr>
                        <w:t>10 minutes and asking questions about what they have read.</w:t>
                      </w:r>
                    </w:p>
                    <w:p w:rsidR="00EC668E" w:rsidRPr="00BA3EC1" w:rsidRDefault="00EC668E" w:rsidP="00EC668E">
                      <w:pPr>
                        <w:pStyle w:val="ListParagraph"/>
                        <w:numPr>
                          <w:ilvl w:val="0"/>
                          <w:numId w:val="2"/>
                        </w:numPr>
                        <w:rPr>
                          <w:sz w:val="20"/>
                          <w:szCs w:val="20"/>
                        </w:rPr>
                      </w:pPr>
                      <w:r w:rsidRPr="00BA3EC1">
                        <w:rPr>
                          <w:rFonts w:ascii="Comic Sans MS" w:eastAsia="Times New Roman" w:hAnsi="Comic Sans MS"/>
                          <w:color w:val="000000"/>
                          <w:sz w:val="20"/>
                          <w:szCs w:val="20"/>
                          <w:lang w:eastAsia="en-GB"/>
                        </w:rPr>
                        <w:t>Help them to read and write their spellings.</w:t>
                      </w:r>
                    </w:p>
                    <w:p w:rsidR="00FB4C28" w:rsidRPr="00BA3EC1" w:rsidRDefault="00FB4C28" w:rsidP="00A40F1A">
                      <w:pPr>
                        <w:pStyle w:val="ListParagraph"/>
                        <w:numPr>
                          <w:ilvl w:val="0"/>
                          <w:numId w:val="2"/>
                        </w:numPr>
                        <w:shd w:val="clear" w:color="auto" w:fill="FFFFFF"/>
                        <w:spacing w:after="0" w:line="240" w:lineRule="auto"/>
                        <w:rPr>
                          <w:rFonts w:ascii="Comic Sans MS" w:eastAsia="Times New Roman" w:hAnsi="Comic Sans MS"/>
                          <w:color w:val="000000"/>
                          <w:sz w:val="20"/>
                          <w:szCs w:val="20"/>
                          <w:lang w:eastAsia="en-GB"/>
                        </w:rPr>
                      </w:pPr>
                      <w:r w:rsidRPr="00BA3EC1">
                        <w:rPr>
                          <w:rFonts w:ascii="Comic Sans MS" w:eastAsia="Times New Roman" w:hAnsi="Comic Sans MS"/>
                          <w:color w:val="000000"/>
                          <w:sz w:val="20"/>
                          <w:szCs w:val="20"/>
                          <w:lang w:eastAsia="en-GB"/>
                        </w:rPr>
                        <w:t>Look for opp</w:t>
                      </w:r>
                      <w:r w:rsidR="00B07CA8">
                        <w:rPr>
                          <w:rFonts w:ascii="Comic Sans MS" w:eastAsia="Times New Roman" w:hAnsi="Comic Sans MS"/>
                          <w:color w:val="000000"/>
                          <w:sz w:val="20"/>
                          <w:szCs w:val="20"/>
                          <w:lang w:eastAsia="en-GB"/>
                        </w:rPr>
                        <w:t>ortunities to solve problems involving addition and multiplication.</w:t>
                      </w:r>
                    </w:p>
                    <w:p w:rsidR="00FB4C28" w:rsidRPr="00BA3EC1"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Can your child tell the time? They have practiced telling the time to the nearest 5 minutes.</w:t>
                      </w:r>
                    </w:p>
                    <w:p w:rsidR="00BA3EC1" w:rsidRPr="00BA3EC1" w:rsidRDefault="00BA3EC1" w:rsidP="00EC668E">
                      <w:pPr>
                        <w:pStyle w:val="ListParagraph"/>
                        <w:numPr>
                          <w:ilvl w:val="0"/>
                          <w:numId w:val="2"/>
                        </w:numPr>
                        <w:rPr>
                          <w:sz w:val="20"/>
                          <w:szCs w:val="20"/>
                        </w:rPr>
                      </w:pPr>
                      <w:r w:rsidRPr="00BA3EC1">
                        <w:rPr>
                          <w:rFonts w:ascii="Comic Sans MS" w:eastAsia="Times New Roman" w:hAnsi="Comic Sans MS"/>
                          <w:color w:val="000000"/>
                          <w:sz w:val="20"/>
                          <w:szCs w:val="20"/>
                          <w:lang w:eastAsia="en-GB"/>
                        </w:rPr>
                        <w:t>Help your child with directions, talk about left turns and right turns when walking to school i.e. the shop is on the left.</w:t>
                      </w:r>
                    </w:p>
                    <w:p w:rsidR="00BA3EC1" w:rsidRPr="00B07CA8"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Help them to learn the Year 2 keywords.</w:t>
                      </w:r>
                    </w:p>
                    <w:p w:rsidR="00B07CA8" w:rsidRPr="00BA3EC1" w:rsidRDefault="00B07CA8" w:rsidP="00EC668E">
                      <w:pPr>
                        <w:pStyle w:val="ListParagraph"/>
                        <w:numPr>
                          <w:ilvl w:val="0"/>
                          <w:numId w:val="2"/>
                        </w:numPr>
                        <w:rPr>
                          <w:sz w:val="20"/>
                          <w:szCs w:val="20"/>
                        </w:rPr>
                      </w:pPr>
                      <w:r>
                        <w:rPr>
                          <w:rFonts w:ascii="Comic Sans MS" w:eastAsia="Times New Roman" w:hAnsi="Comic Sans MS"/>
                          <w:color w:val="000000"/>
                          <w:sz w:val="20"/>
                          <w:szCs w:val="20"/>
                          <w:lang w:eastAsia="en-GB"/>
                        </w:rPr>
                        <w:t>Encourage your child to make links between books. Can they see any similarities and differences between books that they have read?</w:t>
                      </w:r>
                    </w:p>
                  </w:txbxContent>
                </v:textbox>
                <w10:wrap anchorx="margin"/>
              </v:shape>
            </w:pict>
          </mc:Fallback>
        </mc:AlternateContent>
      </w:r>
    </w:p>
    <w:p w:rsidR="00BA3EC1" w:rsidRPr="00BA3EC1" w:rsidRDefault="00BA3EC1" w:rsidP="00BA3EC1"/>
    <w:p w:rsidR="00BA3EC1" w:rsidRPr="00BA3EC1" w:rsidRDefault="00BA3EC1" w:rsidP="00BA3EC1"/>
    <w:p w:rsidR="00BA3EC1" w:rsidRPr="00BA3EC1" w:rsidRDefault="00BA3EC1" w:rsidP="00BA3EC1"/>
    <w:p w:rsidR="00BA3EC1" w:rsidRDefault="00BA3EC1" w:rsidP="00BA3EC1"/>
    <w:p w:rsidR="00B07CA8" w:rsidRPr="00BA3EC1" w:rsidRDefault="00B07CA8" w:rsidP="00BA3EC1"/>
    <w:p w:rsidR="00BA3EC1" w:rsidRPr="00BA3EC1" w:rsidRDefault="00BA3EC1" w:rsidP="00BA3EC1"/>
    <w:p w:rsidR="00BA3EC1" w:rsidRDefault="00FB5A68" w:rsidP="00BA3EC1">
      <w:r>
        <w:rPr>
          <w:noProof/>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-189186</wp:posOffset>
                </wp:positionH>
                <wp:positionV relativeFrom="paragraph">
                  <wp:posOffset>-47297</wp:posOffset>
                </wp:positionV>
                <wp:extent cx="6582410" cy="2617076"/>
                <wp:effectExtent l="228600" t="228600" r="237490" b="221615"/>
                <wp:wrapNone/>
                <wp:docPr id="5" name="Text Box 5"/>
                <wp:cNvGraphicFramePr/>
                <a:graphic xmlns:a="http://schemas.openxmlformats.org/drawingml/2006/main">
                  <a:graphicData uri="http://schemas.microsoft.com/office/word/2010/wordprocessingShape">
                    <wps:wsp>
                      <wps:cNvSpPr txBox="1"/>
                      <wps:spPr>
                        <a:xfrm>
                          <a:off x="0" y="0"/>
                          <a:ext cx="6582410" cy="2617076"/>
                        </a:xfrm>
                        <a:prstGeom prst="rect">
                          <a:avLst/>
                        </a:prstGeom>
                        <a:solidFill>
                          <a:schemeClr val="lt1"/>
                        </a:solidFill>
                        <a:ln w="6350">
                          <a:noFill/>
                        </a:ln>
                        <a:effectLst>
                          <a:glow rad="228600">
                            <a:schemeClr val="accent5">
                              <a:satMod val="175000"/>
                              <a:alpha val="40000"/>
                            </a:schemeClr>
                          </a:glow>
                        </a:effectLst>
                      </wps:spPr>
                      <wps:txbx>
                        <w:txbxContent>
                          <w:p w:rsidR="00B976EF" w:rsidRPr="00FB5A68" w:rsidRDefault="00B976EF">
                            <w:pPr>
                              <w:rPr>
                                <w:rFonts w:ascii="Comic Sans MS" w:hAnsi="Comic Sans MS"/>
                              </w:rPr>
                            </w:pPr>
                            <w:r w:rsidRPr="00FB5A68">
                              <w:rPr>
                                <w:rFonts w:ascii="Comic Sans MS" w:hAnsi="Comic Sans MS"/>
                              </w:rPr>
                              <w:t>This term our topic is ‘</w:t>
                            </w:r>
                            <w:r w:rsidR="002905AB">
                              <w:rPr>
                                <w:rFonts w:ascii="Comic Sans MS" w:hAnsi="Comic Sans MS"/>
                                <w:b/>
                              </w:rPr>
                              <w:t>A Local Study’</w:t>
                            </w:r>
                          </w:p>
                          <w:p w:rsidR="00B976EF" w:rsidRDefault="00D5125C" w:rsidP="00B976EF">
                            <w:pPr>
                              <w:rPr>
                                <w:rFonts w:ascii="Comic Sans MS" w:hAnsi="Comic Sans MS"/>
                              </w:rPr>
                            </w:pPr>
                            <w:r>
                              <w:rPr>
                                <w:rFonts w:ascii="Comic Sans MS" w:hAnsi="Comic Sans MS"/>
                              </w:rPr>
                              <w:t>Redcar is a seaside resort</w:t>
                            </w:r>
                            <w:r w:rsidR="0025493B">
                              <w:rPr>
                                <w:rFonts w:ascii="Comic Sans MS" w:hAnsi="Comic Sans MS"/>
                              </w:rPr>
                              <w:t xml:space="preserve"> and town</w:t>
                            </w:r>
                            <w:r>
                              <w:rPr>
                                <w:rFonts w:ascii="Comic Sans MS" w:hAnsi="Comic Sans MS"/>
                              </w:rPr>
                              <w:t>, situate</w:t>
                            </w:r>
                            <w:r w:rsidR="0025493B">
                              <w:rPr>
                                <w:rFonts w:ascii="Comic Sans MS" w:hAnsi="Comic Sans MS"/>
                              </w:rPr>
                              <w:t xml:space="preserve">d in North Yorkshire, </w:t>
                            </w:r>
                            <w:r>
                              <w:rPr>
                                <w:rFonts w:ascii="Comic Sans MS" w:hAnsi="Comic Sans MS"/>
                              </w:rPr>
                              <w:t xml:space="preserve">England. It is 263.2 miles away from the capital: London. It has a population of around 135,275. The postcode district is TS10. </w:t>
                            </w:r>
                            <w:r w:rsidR="003208C1">
                              <w:rPr>
                                <w:rFonts w:ascii="Comic Sans MS" w:hAnsi="Comic Sans MS"/>
                              </w:rPr>
                              <w:t>The main roads through the town are A1085, A1042</w:t>
                            </w:r>
                            <w:r w:rsidR="008C063C">
                              <w:rPr>
                                <w:rFonts w:ascii="Comic Sans MS" w:hAnsi="Comic Sans MS"/>
                              </w:rPr>
                              <w:t xml:space="preserve">, with the A174 bypassing. </w:t>
                            </w:r>
                          </w:p>
                          <w:p w:rsidR="00D5125C" w:rsidRDefault="00D5125C" w:rsidP="00B976EF">
                            <w:pPr>
                              <w:rPr>
                                <w:rFonts w:ascii="Comic Sans MS" w:hAnsi="Comic Sans MS"/>
                              </w:rPr>
                            </w:pPr>
                            <w:r>
                              <w:rPr>
                                <w:rFonts w:ascii="Comic Sans MS" w:hAnsi="Comic Sans MS"/>
                              </w:rPr>
                              <w:t xml:space="preserve">There are several landmarks in </w:t>
                            </w:r>
                            <w:r w:rsidR="00A87E16">
                              <w:rPr>
                                <w:rFonts w:ascii="Comic Sans MS" w:hAnsi="Comic Sans MS"/>
                              </w:rPr>
                              <w:t xml:space="preserve">and around </w:t>
                            </w:r>
                            <w:r>
                              <w:rPr>
                                <w:rFonts w:ascii="Comic Sans MS" w:hAnsi="Comic Sans MS"/>
                              </w:rPr>
                              <w:t xml:space="preserve">Redcar including the vertical pier, the beach, sand sculptures, </w:t>
                            </w:r>
                            <w:proofErr w:type="spellStart"/>
                            <w:r>
                              <w:rPr>
                                <w:rFonts w:ascii="Comic Sans MS" w:hAnsi="Comic Sans MS"/>
                              </w:rPr>
                              <w:t>Eston</w:t>
                            </w:r>
                            <w:proofErr w:type="spellEnd"/>
                            <w:r>
                              <w:rPr>
                                <w:rFonts w:ascii="Comic Sans MS" w:hAnsi="Comic Sans MS"/>
                              </w:rPr>
                              <w:t xml:space="preserve"> Nab and many more.</w:t>
                            </w:r>
                            <w:r w:rsidR="003208C1">
                              <w:rPr>
                                <w:rFonts w:ascii="Comic Sans MS" w:hAnsi="Comic Sans MS"/>
                              </w:rPr>
                              <w:t xml:space="preserve"> </w:t>
                            </w:r>
                          </w:p>
                          <w:p w:rsidR="008C063C" w:rsidRPr="00FB5A68" w:rsidRDefault="003208C1" w:rsidP="008C063C">
                            <w:pPr>
                              <w:rPr>
                                <w:rFonts w:ascii="Comic Sans MS" w:hAnsi="Comic Sans MS"/>
                              </w:rPr>
                            </w:pPr>
                            <w:r>
                              <w:rPr>
                                <w:rFonts w:ascii="Comic Sans MS" w:hAnsi="Comic Sans MS"/>
                              </w:rPr>
                              <w:t>Redcar has three railway stations. They are Redcar British Steel, which is a limited service just for steel workers</w:t>
                            </w:r>
                            <w:proofErr w:type="gramStart"/>
                            <w:r>
                              <w:rPr>
                                <w:rFonts w:ascii="Comic Sans MS" w:hAnsi="Comic Sans MS"/>
                              </w:rPr>
                              <w:t>;</w:t>
                            </w:r>
                            <w:proofErr w:type="gramEnd"/>
                            <w:r>
                              <w:rPr>
                                <w:rFonts w:ascii="Comic Sans MS" w:hAnsi="Comic Sans MS"/>
                              </w:rPr>
                              <w:t xml:space="preserve"> Redcar Central, serving the town centre, and Redcar East serving the residential area. </w:t>
                            </w:r>
                            <w:r w:rsidR="008C063C">
                              <w:rPr>
                                <w:rFonts w:ascii="Comic Sans MS" w:hAnsi="Comic Sans MS"/>
                              </w:rPr>
                              <w:t xml:space="preserve">It has bus connections with the surrounding towns and villages of Middlesbrough, </w:t>
                            </w:r>
                            <w:proofErr w:type="spellStart"/>
                            <w:r w:rsidR="008C063C">
                              <w:rPr>
                                <w:rFonts w:ascii="Comic Sans MS" w:hAnsi="Comic Sans MS"/>
                              </w:rPr>
                              <w:t>Guisbrough</w:t>
                            </w:r>
                            <w:proofErr w:type="spellEnd"/>
                            <w:r w:rsidR="008C063C">
                              <w:rPr>
                                <w:rFonts w:ascii="Comic Sans MS" w:hAnsi="Comic Sans MS"/>
                              </w:rPr>
                              <w:t xml:space="preserve">, </w:t>
                            </w:r>
                            <w:proofErr w:type="spellStart"/>
                            <w:r w:rsidR="008C063C">
                              <w:rPr>
                                <w:rFonts w:ascii="Comic Sans MS" w:hAnsi="Comic Sans MS"/>
                              </w:rPr>
                              <w:t>Eston</w:t>
                            </w:r>
                            <w:proofErr w:type="spellEnd"/>
                            <w:r w:rsidR="008C063C">
                              <w:rPr>
                                <w:rFonts w:ascii="Comic Sans MS" w:hAnsi="Comic Sans MS"/>
                              </w:rPr>
                              <w:t xml:space="preserve">, </w:t>
                            </w:r>
                            <w:proofErr w:type="spellStart"/>
                            <w:r w:rsidR="008C063C">
                              <w:rPr>
                                <w:rFonts w:ascii="Comic Sans MS" w:hAnsi="Comic Sans MS"/>
                              </w:rPr>
                              <w:t>Marske</w:t>
                            </w:r>
                            <w:proofErr w:type="spellEnd"/>
                            <w:r w:rsidR="008C063C">
                              <w:rPr>
                                <w:rFonts w:ascii="Comic Sans MS" w:hAnsi="Comic Sans MS"/>
                              </w:rPr>
                              <w:t xml:space="preserve">-by-the-Sea, New </w:t>
                            </w:r>
                            <w:proofErr w:type="spellStart"/>
                            <w:r w:rsidR="008C063C">
                              <w:rPr>
                                <w:rFonts w:ascii="Comic Sans MS" w:hAnsi="Comic Sans MS"/>
                              </w:rPr>
                              <w:t>Marske</w:t>
                            </w:r>
                            <w:proofErr w:type="spellEnd"/>
                            <w:r w:rsidR="008C063C">
                              <w:rPr>
                                <w:rFonts w:ascii="Comic Sans MS" w:hAnsi="Comic Sans MS"/>
                              </w:rPr>
                              <w:t xml:space="preserve"> and </w:t>
                            </w:r>
                            <w:proofErr w:type="spellStart"/>
                            <w:r w:rsidR="008C063C">
                              <w:rPr>
                                <w:rFonts w:ascii="Comic Sans MS" w:hAnsi="Comic Sans MS"/>
                              </w:rPr>
                              <w:t>Saltburn</w:t>
                            </w:r>
                            <w:proofErr w:type="spellEnd"/>
                            <w:r w:rsidR="008C063C">
                              <w:rPr>
                                <w:rFonts w:ascii="Comic Sans MS" w:hAnsi="Comic Sans MS"/>
                              </w:rPr>
                              <w:t xml:space="preserve">-by-the-Sea. </w:t>
                            </w:r>
                          </w:p>
                          <w:p w:rsidR="00B976EF" w:rsidRDefault="00B976EF" w:rsidP="00D51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31" type="#_x0000_t202" style="position:absolute;margin-left:-14.9pt;margin-top:-3.7pt;width:518.3pt;height:20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" fillcolor="white [3201]" stroked="f" strokeweight=".5pt">
                <v:textbox>
                  <w:txbxContent>
                    <w:p w:rsidR="00B976EF" w:rsidRPr="00FB5A68" w:rsidRDefault="00B976EF">
                      <w:pPr>
                        <w:rPr>
                          <w:rFonts w:ascii="Comic Sans MS" w:hAnsi="Comic Sans MS"/>
                        </w:rPr>
                      </w:pPr>
                      <w:r w:rsidRPr="00FB5A68">
                        <w:rPr>
                          <w:rFonts w:ascii="Comic Sans MS" w:hAnsi="Comic Sans MS"/>
                        </w:rPr>
                        <w:t>This term our topic is ‘</w:t>
                      </w:r>
                      <w:r w:rsidR="002905AB">
                        <w:rPr>
                          <w:rFonts w:ascii="Comic Sans MS" w:hAnsi="Comic Sans MS"/>
                          <w:b/>
                        </w:rPr>
                        <w:t>A Local Study’</w:t>
                      </w:r>
                    </w:p>
                    <w:p w:rsidR="00B976EF" w:rsidRDefault="00D5125C" w:rsidP="00B976EF">
                      <w:pPr>
                        <w:rPr>
                          <w:rFonts w:ascii="Comic Sans MS" w:hAnsi="Comic Sans MS"/>
                        </w:rPr>
                      </w:pPr>
                      <w:r>
                        <w:rPr>
                          <w:rFonts w:ascii="Comic Sans MS" w:hAnsi="Comic Sans MS"/>
                        </w:rPr>
                        <w:t>Redcar is a seaside resort</w:t>
                      </w:r>
                      <w:r w:rsidR="0025493B">
                        <w:rPr>
                          <w:rFonts w:ascii="Comic Sans MS" w:hAnsi="Comic Sans MS"/>
                        </w:rPr>
                        <w:t xml:space="preserve"> and town</w:t>
                      </w:r>
                      <w:r>
                        <w:rPr>
                          <w:rFonts w:ascii="Comic Sans MS" w:hAnsi="Comic Sans MS"/>
                        </w:rPr>
                        <w:t>, situate</w:t>
                      </w:r>
                      <w:r w:rsidR="0025493B">
                        <w:rPr>
                          <w:rFonts w:ascii="Comic Sans MS" w:hAnsi="Comic Sans MS"/>
                        </w:rPr>
                        <w:t xml:space="preserve">d in North Yorkshire, </w:t>
                      </w:r>
                      <w:r>
                        <w:rPr>
                          <w:rFonts w:ascii="Comic Sans MS" w:hAnsi="Comic Sans MS"/>
                        </w:rPr>
                        <w:t xml:space="preserve">England. It is 263.2 miles away from the capital: London. It has a population of around 135,275. The postcode district is TS10. </w:t>
                      </w:r>
                      <w:r w:rsidR="003208C1">
                        <w:rPr>
                          <w:rFonts w:ascii="Comic Sans MS" w:hAnsi="Comic Sans MS"/>
                        </w:rPr>
                        <w:t>The main roads through the town are A1085, A1042</w:t>
                      </w:r>
                      <w:r w:rsidR="008C063C">
                        <w:rPr>
                          <w:rFonts w:ascii="Comic Sans MS" w:hAnsi="Comic Sans MS"/>
                        </w:rPr>
                        <w:t xml:space="preserve">, with the A174 bypassing. </w:t>
                      </w:r>
                    </w:p>
                    <w:p w:rsidR="00D5125C" w:rsidRDefault="00D5125C" w:rsidP="00B976EF">
                      <w:pPr>
                        <w:rPr>
                          <w:rFonts w:ascii="Comic Sans MS" w:hAnsi="Comic Sans MS"/>
                        </w:rPr>
                      </w:pPr>
                      <w:r>
                        <w:rPr>
                          <w:rFonts w:ascii="Comic Sans MS" w:hAnsi="Comic Sans MS"/>
                        </w:rPr>
                        <w:t xml:space="preserve">There are several landmarks in </w:t>
                      </w:r>
                      <w:r w:rsidR="00A87E16">
                        <w:rPr>
                          <w:rFonts w:ascii="Comic Sans MS" w:hAnsi="Comic Sans MS"/>
                        </w:rPr>
                        <w:t xml:space="preserve">and around </w:t>
                      </w:r>
                      <w:bookmarkStart w:id="1" w:name="_GoBack"/>
                      <w:bookmarkEnd w:id="1"/>
                      <w:r>
                        <w:rPr>
                          <w:rFonts w:ascii="Comic Sans MS" w:hAnsi="Comic Sans MS"/>
                        </w:rPr>
                        <w:t>Redcar including the vertical pier, the beach, sand sculptures, Eston Nab and many more.</w:t>
                      </w:r>
                      <w:r w:rsidR="003208C1">
                        <w:rPr>
                          <w:rFonts w:ascii="Comic Sans MS" w:hAnsi="Comic Sans MS"/>
                        </w:rPr>
                        <w:t xml:space="preserve"> </w:t>
                      </w:r>
                    </w:p>
                    <w:p w:rsidR="008C063C" w:rsidRPr="00FB5A68" w:rsidRDefault="003208C1" w:rsidP="008C063C">
                      <w:pPr>
                        <w:rPr>
                          <w:rFonts w:ascii="Comic Sans MS" w:hAnsi="Comic Sans MS"/>
                        </w:rPr>
                      </w:pPr>
                      <w:r>
                        <w:rPr>
                          <w:rFonts w:ascii="Comic Sans MS" w:hAnsi="Comic Sans MS"/>
                        </w:rPr>
                        <w:t xml:space="preserve">Redcar has three railway stations. They are Redcar British Steel, which is a limited service just for steel workers; Redcar Central, serving the town centre, and Redcar East serving the residential area. </w:t>
                      </w:r>
                      <w:r w:rsidR="008C063C">
                        <w:rPr>
                          <w:rFonts w:ascii="Comic Sans MS" w:hAnsi="Comic Sans MS"/>
                        </w:rPr>
                        <w:t xml:space="preserve">It has bus connections with the surrounding towns and villages of Middlesbrough, Guisbrough, Eston, Marske-by-the-Sea, New Marske and Saltburn-by-the-Sea. </w:t>
                      </w:r>
                    </w:p>
                    <w:p w:rsidR="00B976EF" w:rsidRDefault="00B976EF" w:rsidP="00D5125C"/>
                  </w:txbxContent>
                </v:textbox>
              </v:shape>
            </w:pict>
          </mc:Fallback>
        </mc:AlternateContent>
      </w:r>
    </w:p>
    <w:p w:rsidR="00BA3EC1" w:rsidRDefault="00BA3EC1" w:rsidP="00BA3EC1"/>
    <w:p w:rsidR="00BA3EC1" w:rsidRDefault="00BA3EC1" w:rsidP="00BA3EC1"/>
    <w:p w:rsidR="00BA3EC1" w:rsidRPr="00BA3EC1" w:rsidRDefault="00BA3EC1" w:rsidP="00BA3EC1"/>
    <w:p w:rsidR="00BA3EC1" w:rsidRPr="00BA3EC1" w:rsidRDefault="00BA3EC1" w:rsidP="00BA3EC1"/>
    <w:p w:rsidR="00BA3EC1" w:rsidRPr="00BA3EC1" w:rsidRDefault="00BA3EC1" w:rsidP="00BA3EC1"/>
    <w:p w:rsidR="00BA3EC1" w:rsidRPr="00BA3EC1" w:rsidRDefault="00BA3EC1" w:rsidP="00BA3EC1"/>
    <w:p w:rsidR="00BA3EC1" w:rsidRPr="00BA3EC1" w:rsidRDefault="00BA3EC1" w:rsidP="00BA3EC1"/>
    <w:p w:rsidR="00BA3EC1" w:rsidRPr="00BA3EC1" w:rsidRDefault="00BA3EC1" w:rsidP="00BA3EC1"/>
    <w:p w:rsidR="00BA3EC1" w:rsidRPr="00BA3EC1" w:rsidRDefault="004A13C7" w:rsidP="00BA3EC1">
      <w:r>
        <w:rPr>
          <w:noProof/>
          <w:lang w:val="en-US"/>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287020</wp:posOffset>
                </wp:positionV>
                <wp:extent cx="3076575" cy="3238500"/>
                <wp:effectExtent l="228600" t="228600" r="257175" b="247650"/>
                <wp:wrapNone/>
                <wp:docPr id="8" name="Text Box 8"/>
                <wp:cNvGraphicFramePr/>
                <a:graphic xmlns:a="http://schemas.openxmlformats.org/drawingml/2006/main">
                  <a:graphicData uri="http://schemas.microsoft.com/office/word/2010/wordprocessingShape">
                    <wps:wsp>
                      <wps:cNvSpPr txBox="1"/>
                      <wps:spPr>
                        <a:xfrm>
                          <a:off x="0" y="0"/>
                          <a:ext cx="3076575" cy="3238500"/>
                        </a:xfrm>
                        <a:prstGeom prst="rect">
                          <a:avLst/>
                        </a:prstGeom>
                        <a:solidFill>
                          <a:schemeClr val="lt1"/>
                        </a:solidFill>
                        <a:ln w="6350">
                          <a:solidFill>
                            <a:schemeClr val="bg1"/>
                          </a:solidFill>
                        </a:ln>
                        <a:effectLst>
                          <a:glow rad="228600">
                            <a:srgbClr val="00B050">
                              <a:alpha val="40000"/>
                            </a:srgbClr>
                          </a:glow>
                        </a:effectLst>
                      </wps:spPr>
                      <wps:style>
                        <a:lnRef idx="0">
                          <a:schemeClr val="accent1"/>
                        </a:lnRef>
                        <a:fillRef idx="0">
                          <a:schemeClr val="accent1"/>
                        </a:fillRef>
                        <a:effectRef idx="0">
                          <a:schemeClr val="accent1"/>
                        </a:effectRef>
                        <a:fontRef idx="minor">
                          <a:schemeClr val="dk1"/>
                        </a:fontRef>
                      </wps:style>
                      <wps:txbx>
                        <w:txbxContent>
                          <w:tbl>
                            <w:tblPr>
                              <w:tblW w:w="45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838"/>
                              <w:gridCol w:w="2760"/>
                            </w:tblGrid>
                            <w:tr w:rsidR="004A13C7" w:rsidTr="004A13C7">
                              <w:tc>
                                <w:tcPr>
                                  <w:tcW w:w="4598" w:type="dxa"/>
                                  <w:gridSpan w:val="2"/>
                                  <w:shd w:val="clear" w:color="auto" w:fill="FFE599" w:themeFill="accent4" w:themeFillTint="66"/>
                                  <w:tcMar>
                                    <w:top w:w="0" w:type="dxa"/>
                                    <w:left w:w="108" w:type="dxa"/>
                                    <w:bottom w:w="0" w:type="dxa"/>
                                    <w:right w:w="108" w:type="dxa"/>
                                  </w:tcMar>
                                </w:tcPr>
                                <w:p w:rsidR="004A13C7" w:rsidRPr="00FB5A68" w:rsidRDefault="004A13C7" w:rsidP="004A13C7">
                                  <w:pPr>
                                    <w:spacing w:after="0" w:line="240" w:lineRule="auto"/>
                                    <w:jc w:val="center"/>
                                    <w:rPr>
                                      <w:rFonts w:ascii="Comic Sans MS" w:hAnsi="Comic Sans MS" w:cs="Calibri"/>
                                    </w:rPr>
                                  </w:pPr>
                                  <w:r w:rsidRPr="00FB5A68">
                                    <w:rPr>
                                      <w:rFonts w:ascii="Comic Sans MS" w:hAnsi="Comic Sans MS" w:cs="Calibri"/>
                                    </w:rPr>
                                    <w:t>Key Vocabulary</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Population</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How many people live in a certain place.</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Map</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A drawing of a town, a country or the world.</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4 points of a compass</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North, East, South and West.</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 xml:space="preserve">Landmarks </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A feature of the locality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Redcar</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A seaside resort and town in North Yorkshire, England.</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K</w:t>
                                  </w:r>
                                  <w:r w:rsidRPr="008C063C">
                                    <w:rPr>
                                      <w:rFonts w:ascii="Comic Sans MS" w:hAnsi="Comic Sans MS" w:cs="Calibri"/>
                                      <w:sz w:val="18"/>
                                      <w:szCs w:val="18"/>
                                    </w:rPr>
                                    <w:t>ey</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Information to help the map make sense.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Island</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A place of land with water all around it.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I</w:t>
                                  </w:r>
                                  <w:r w:rsidRPr="008C063C">
                                    <w:rPr>
                                      <w:rFonts w:ascii="Comic Sans MS" w:hAnsi="Comic Sans MS" w:cs="Calibri"/>
                                      <w:sz w:val="18"/>
                                      <w:szCs w:val="18"/>
                                    </w:rPr>
                                    <w:t>ndustry</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Companies and factories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Postcode</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Part of your address containing letters and numbers.</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A</w:t>
                                  </w:r>
                                  <w:r w:rsidRPr="008C063C">
                                    <w:rPr>
                                      <w:rFonts w:ascii="Comic Sans MS" w:hAnsi="Comic Sans MS" w:cs="Calibri"/>
                                      <w:sz w:val="18"/>
                                      <w:szCs w:val="18"/>
                                    </w:rPr>
                                    <w:t>ddress</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Where you live. </w:t>
                                  </w:r>
                                </w:p>
                              </w:tc>
                            </w:tr>
                          </w:tbl>
                          <w:p w:rsidR="004A13C7" w:rsidRDefault="004A13C7" w:rsidP="004A13C7">
                            <w:pPr>
                              <w:jc w:val="center"/>
                            </w:pPr>
                          </w:p>
                          <w:p w:rsidR="004A13C7" w:rsidRDefault="004A1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2" type="#_x0000_t202" style="position:absolute;margin-left:-26.95pt;margin-top:22.6pt;width:242.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" fillcolor="white [3201]" strokecolor="white [3212]" strokeweight=".5pt">
                <v:textbox>
                  <w:txbxContent>
                    <w:tbl>
                      <w:tblPr>
                        <w:tblW w:w="45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838"/>
                        <w:gridCol w:w="2760"/>
                      </w:tblGrid>
                      <w:tr w:rsidR="004A13C7" w:rsidTr="004A13C7">
                        <w:tc>
                          <w:tcPr>
                            <w:tcW w:w="4598" w:type="dxa"/>
                            <w:gridSpan w:val="2"/>
                            <w:shd w:val="clear" w:color="auto" w:fill="FFE599" w:themeFill="accent4" w:themeFillTint="66"/>
                            <w:tcMar>
                              <w:top w:w="0" w:type="dxa"/>
                              <w:left w:w="108" w:type="dxa"/>
                              <w:bottom w:w="0" w:type="dxa"/>
                              <w:right w:w="108" w:type="dxa"/>
                            </w:tcMar>
                          </w:tcPr>
                          <w:p w:rsidR="004A13C7" w:rsidRPr="00FB5A68" w:rsidRDefault="004A13C7" w:rsidP="004A13C7">
                            <w:pPr>
                              <w:spacing w:after="0" w:line="240" w:lineRule="auto"/>
                              <w:jc w:val="center"/>
                              <w:rPr>
                                <w:rFonts w:ascii="Comic Sans MS" w:hAnsi="Comic Sans MS" w:cs="Calibri"/>
                              </w:rPr>
                            </w:pPr>
                            <w:r w:rsidRPr="00FB5A68">
                              <w:rPr>
                                <w:rFonts w:ascii="Comic Sans MS" w:hAnsi="Comic Sans MS" w:cs="Calibri"/>
                              </w:rPr>
                              <w:t>Key Vocabulary</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Population</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How many people live in a certain place.</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Map</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A drawing of a town, a country or the world.</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4 points of a compass</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North, East, South and West.</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 xml:space="preserve">Landmarks </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A feature of the locality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FB5A68" w:rsidRDefault="004A13C7" w:rsidP="004A13C7">
                            <w:pPr>
                              <w:spacing w:after="0" w:line="240" w:lineRule="auto"/>
                              <w:rPr>
                                <w:rFonts w:ascii="Comic Sans MS" w:hAnsi="Comic Sans MS"/>
                                <w:sz w:val="18"/>
                                <w:szCs w:val="18"/>
                              </w:rPr>
                            </w:pPr>
                            <w:r>
                              <w:rPr>
                                <w:rFonts w:ascii="Comic Sans MS" w:hAnsi="Comic Sans MS"/>
                                <w:sz w:val="18"/>
                                <w:szCs w:val="18"/>
                              </w:rPr>
                              <w:t>Redcar</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A seaside resort and town in North Yorkshire, England.</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K</w:t>
                            </w:r>
                            <w:r w:rsidRPr="008C063C">
                              <w:rPr>
                                <w:rFonts w:ascii="Comic Sans MS" w:hAnsi="Comic Sans MS" w:cs="Calibri"/>
                                <w:sz w:val="18"/>
                                <w:szCs w:val="18"/>
                              </w:rPr>
                              <w:t>ey</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Information to help the map make sense.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Island</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A place of land with water all around it.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I</w:t>
                            </w:r>
                            <w:r w:rsidRPr="008C063C">
                              <w:rPr>
                                <w:rFonts w:ascii="Comic Sans MS" w:hAnsi="Comic Sans MS" w:cs="Calibri"/>
                                <w:sz w:val="18"/>
                                <w:szCs w:val="18"/>
                              </w:rPr>
                              <w:t>ndustry</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Companies and factories </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Postcode</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Part of your address containing letters and numbers.</w:t>
                            </w:r>
                          </w:p>
                        </w:tc>
                      </w:tr>
                      <w:tr w:rsidR="004A13C7" w:rsidTr="004A13C7">
                        <w:tc>
                          <w:tcPr>
                            <w:tcW w:w="1838" w:type="dxa"/>
                            <w:shd w:val="clear" w:color="auto" w:fill="FFF2CC" w:themeFill="accent4" w:themeFillTint="33"/>
                            <w:tcMar>
                              <w:top w:w="0" w:type="dxa"/>
                              <w:left w:w="108" w:type="dxa"/>
                              <w:bottom w:w="0" w:type="dxa"/>
                              <w:right w:w="108" w:type="dxa"/>
                            </w:tcMar>
                          </w:tcPr>
                          <w:p w:rsidR="004A13C7" w:rsidRPr="008C063C" w:rsidRDefault="004A13C7" w:rsidP="004A13C7">
                            <w:pPr>
                              <w:spacing w:after="0" w:line="240" w:lineRule="auto"/>
                              <w:rPr>
                                <w:rFonts w:ascii="Comic Sans MS" w:hAnsi="Comic Sans MS" w:cs="Calibri"/>
                                <w:sz w:val="18"/>
                                <w:szCs w:val="18"/>
                              </w:rPr>
                            </w:pPr>
                            <w:r>
                              <w:rPr>
                                <w:rFonts w:ascii="Comic Sans MS" w:hAnsi="Comic Sans MS" w:cs="Calibri"/>
                                <w:sz w:val="18"/>
                                <w:szCs w:val="18"/>
                              </w:rPr>
                              <w:t>A</w:t>
                            </w:r>
                            <w:r w:rsidRPr="008C063C">
                              <w:rPr>
                                <w:rFonts w:ascii="Comic Sans MS" w:hAnsi="Comic Sans MS" w:cs="Calibri"/>
                                <w:sz w:val="18"/>
                                <w:szCs w:val="18"/>
                              </w:rPr>
                              <w:t>ddress</w:t>
                            </w:r>
                          </w:p>
                        </w:tc>
                        <w:tc>
                          <w:tcPr>
                            <w:tcW w:w="2760" w:type="dxa"/>
                            <w:shd w:val="clear" w:color="auto" w:fill="auto"/>
                            <w:tcMar>
                              <w:top w:w="0" w:type="dxa"/>
                              <w:left w:w="108" w:type="dxa"/>
                              <w:bottom w:w="0" w:type="dxa"/>
                              <w:right w:w="108" w:type="dxa"/>
                            </w:tcMar>
                          </w:tcPr>
                          <w:p w:rsidR="004A13C7" w:rsidRPr="004A13C7" w:rsidRDefault="004A13C7" w:rsidP="004A13C7">
                            <w:pPr>
                              <w:spacing w:after="0" w:line="240" w:lineRule="auto"/>
                              <w:rPr>
                                <w:rFonts w:ascii="Comic Sans MS" w:hAnsi="Comic Sans MS" w:cs="Calibri"/>
                                <w:color w:val="000000" w:themeColor="text1"/>
                                <w:sz w:val="18"/>
                                <w:szCs w:val="18"/>
                              </w:rPr>
                            </w:pPr>
                            <w:r w:rsidRPr="004A13C7">
                              <w:rPr>
                                <w:rFonts w:ascii="Comic Sans MS" w:hAnsi="Comic Sans MS" w:cs="Calibri"/>
                                <w:color w:val="000000" w:themeColor="text1"/>
                                <w:sz w:val="18"/>
                                <w:szCs w:val="18"/>
                              </w:rPr>
                              <w:t xml:space="preserve">Where you live. </w:t>
                            </w:r>
                          </w:p>
                        </w:tc>
                      </w:tr>
                    </w:tbl>
                    <w:p w:rsidR="004A13C7" w:rsidRDefault="004A13C7" w:rsidP="004A13C7">
                      <w:pPr>
                        <w:jc w:val="center"/>
                      </w:pPr>
                    </w:p>
                    <w:p w:rsidR="004A13C7" w:rsidRDefault="004A13C7"/>
                  </w:txbxContent>
                </v:textbox>
              </v:shape>
            </w:pict>
          </mc:Fallback>
        </mc:AlternateContent>
      </w:r>
    </w:p>
    <w:p w:rsidR="00BA3EC1" w:rsidRPr="00BA3EC1" w:rsidRDefault="004A13C7" w:rsidP="00BA3EC1">
      <w:r>
        <w:rPr>
          <w:noProof/>
          <w:lang w:val="en-US"/>
        </w:rPr>
        <mc:AlternateContent>
          <mc:Choice Requires="wps">
            <w:drawing>
              <wp:anchor distT="0" distB="0" distL="114300" distR="114300" simplePos="0" relativeHeight="251667456" behindDoc="0" locked="0" layoutInCell="1" allowOverlap="1" wp14:anchorId="1E2BE4AF" wp14:editId="14F0D476">
                <wp:simplePos x="0" y="0"/>
                <wp:positionH relativeFrom="page">
                  <wp:posOffset>3912235</wp:posOffset>
                </wp:positionH>
                <wp:positionV relativeFrom="paragraph">
                  <wp:posOffset>19050</wp:posOffset>
                </wp:positionV>
                <wp:extent cx="3329940" cy="4966138"/>
                <wp:effectExtent l="247650" t="247650" r="251460" b="254000"/>
                <wp:wrapNone/>
                <wp:docPr id="7" name="Text Box 5"/>
                <wp:cNvGraphicFramePr/>
                <a:graphic xmlns:a="http://schemas.openxmlformats.org/drawingml/2006/main">
                  <a:graphicData uri="http://schemas.microsoft.com/office/word/2010/wordprocessingShape">
                    <wps:wsp>
                      <wps:cNvSpPr txBox="1"/>
                      <wps:spPr>
                        <a:xfrm>
                          <a:off x="0" y="0"/>
                          <a:ext cx="3329940" cy="4966138"/>
                        </a:xfrm>
                        <a:prstGeom prst="rect">
                          <a:avLst/>
                        </a:prstGeom>
                        <a:solidFill>
                          <a:srgbClr val="FFFFFF"/>
                        </a:solidFill>
                        <a:ln w="28575">
                          <a:solidFill>
                            <a:schemeClr val="bg1"/>
                          </a:solidFill>
                          <a:prstDash val="solid"/>
                        </a:ln>
                        <a:effectLst>
                          <a:glow rad="228600">
                            <a:schemeClr val="accent2">
                              <a:satMod val="175000"/>
                              <a:alpha val="40000"/>
                            </a:schemeClr>
                          </a:glow>
                        </a:effectLst>
                      </wps:spPr>
                      <wps:txbx>
                        <w:txbxContent>
                          <w:p w:rsidR="00BA3EC1" w:rsidRPr="00DD2B89" w:rsidRDefault="00BA3EC1" w:rsidP="00DD2B89">
                            <w:pPr>
                              <w:rPr>
                                <w:rFonts w:ascii="Comic Sans MS" w:hAnsi="Comic Sans MS"/>
                                <w:b/>
                                <w:sz w:val="20"/>
                                <w:szCs w:val="20"/>
                                <w:u w:val="single"/>
                              </w:rPr>
                            </w:pPr>
                            <w:r w:rsidRPr="00DD2B89">
                              <w:rPr>
                                <w:rFonts w:ascii="Comic Sans MS" w:hAnsi="Comic Sans MS"/>
                                <w:b/>
                                <w:sz w:val="20"/>
                                <w:szCs w:val="20"/>
                                <w:u w:val="single"/>
                              </w:rPr>
                              <w:t>Key Content</w:t>
                            </w:r>
                          </w:p>
                          <w:p w:rsidR="002905AB" w:rsidRDefault="002905AB" w:rsidP="002905AB">
                            <w:pPr>
                              <w:pStyle w:val="ListParagraph"/>
                              <w:numPr>
                                <w:ilvl w:val="0"/>
                                <w:numId w:val="5"/>
                              </w:numPr>
                              <w:rPr>
                                <w:rFonts w:ascii="Comic Sans MS" w:hAnsi="Comic Sans MS"/>
                              </w:rPr>
                            </w:pPr>
                            <w:r>
                              <w:rPr>
                                <w:rFonts w:ascii="Comic Sans MS" w:hAnsi="Comic Sans MS"/>
                              </w:rPr>
                              <w:t>D</w:t>
                            </w:r>
                            <w:r w:rsidRPr="002905AB">
                              <w:rPr>
                                <w:rFonts w:ascii="Comic Sans MS" w:hAnsi="Comic Sans MS"/>
                              </w:rPr>
                              <w:t xml:space="preserve">eveloping their skills and understanding of the local area. </w:t>
                            </w:r>
                          </w:p>
                          <w:p w:rsid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Use</w:t>
                            </w:r>
                            <w:r w:rsidRPr="002905AB">
                              <w:rPr>
                                <w:rFonts w:ascii="Comic Sans MS" w:hAnsi="Comic Sans MS"/>
                              </w:rPr>
                              <w:t xml:space="preserve"> their map reading skills to work out wonderful local mystery tours.</w:t>
                            </w:r>
                          </w:p>
                          <w:p w:rsidR="002905AB" w:rsidRP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L</w:t>
                            </w:r>
                            <w:r w:rsidRPr="002905AB">
                              <w:rPr>
                                <w:rFonts w:ascii="Comic Sans MS" w:hAnsi="Comic Sans MS"/>
                              </w:rPr>
                              <w:t xml:space="preserve">ook at key features of the local area including the vertical pier, the windmills and </w:t>
                            </w:r>
                            <w:proofErr w:type="spellStart"/>
                            <w:r w:rsidRPr="002905AB">
                              <w:rPr>
                                <w:rFonts w:ascii="Comic Sans MS" w:hAnsi="Comic Sans MS"/>
                              </w:rPr>
                              <w:t>Eston</w:t>
                            </w:r>
                            <w:proofErr w:type="spellEnd"/>
                            <w:r w:rsidRPr="002905AB">
                              <w:rPr>
                                <w:rFonts w:ascii="Comic Sans MS" w:hAnsi="Comic Sans MS"/>
                              </w:rPr>
                              <w:t xml:space="preserve"> Nab. </w:t>
                            </w:r>
                          </w:p>
                          <w:p w:rsidR="002905AB" w:rsidRP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V</w:t>
                            </w:r>
                            <w:r w:rsidRPr="002905AB">
                              <w:rPr>
                                <w:rFonts w:ascii="Comic Sans MS" w:hAnsi="Comic Sans MS"/>
                              </w:rPr>
                              <w:t xml:space="preserve">isit local landmarks and will go on walks around the local area. </w:t>
                            </w:r>
                          </w:p>
                          <w:p w:rsidR="002905AB" w:rsidRPr="002905AB" w:rsidRDefault="002905AB" w:rsidP="002905AB">
                            <w:pPr>
                              <w:pStyle w:val="ListParagraph"/>
                              <w:rPr>
                                <w:rFonts w:ascii="Comic Sans MS" w:hAnsi="Comic Sans MS"/>
                              </w:rPr>
                            </w:pPr>
                          </w:p>
                          <w:p w:rsidR="00D5125C" w:rsidRPr="00D5125C" w:rsidRDefault="002905AB" w:rsidP="002905AB">
                            <w:pPr>
                              <w:pStyle w:val="ListParagraph"/>
                              <w:numPr>
                                <w:ilvl w:val="0"/>
                                <w:numId w:val="5"/>
                              </w:numPr>
                            </w:pPr>
                            <w:r>
                              <w:rPr>
                                <w:rFonts w:ascii="Comic Sans MS" w:hAnsi="Comic Sans MS"/>
                              </w:rPr>
                              <w:t xml:space="preserve">Using atlases and globes to locate surrounding countries to the United Kingdom. </w:t>
                            </w:r>
                          </w:p>
                          <w:p w:rsidR="00D5125C" w:rsidRPr="00D5125C" w:rsidRDefault="00D5125C" w:rsidP="00D5125C">
                            <w:pPr>
                              <w:pStyle w:val="ListParagraph"/>
                              <w:rPr>
                                <w:rFonts w:ascii="Comic Sans MS" w:hAnsi="Comic Sans MS"/>
                              </w:rPr>
                            </w:pPr>
                          </w:p>
                          <w:p w:rsidR="00D5125C" w:rsidRPr="00D5125C" w:rsidRDefault="00D5125C" w:rsidP="002905AB">
                            <w:pPr>
                              <w:pStyle w:val="ListParagraph"/>
                              <w:numPr>
                                <w:ilvl w:val="0"/>
                                <w:numId w:val="5"/>
                              </w:numPr>
                            </w:pPr>
                            <w:r>
                              <w:rPr>
                                <w:rFonts w:ascii="Comic Sans MS" w:hAnsi="Comic Sans MS"/>
                              </w:rPr>
                              <w:t>Di</w:t>
                            </w:r>
                            <w:r w:rsidR="002905AB">
                              <w:rPr>
                                <w:rFonts w:ascii="Comic Sans MS" w:hAnsi="Comic Sans MS"/>
                              </w:rPr>
                              <w:t>scuss the formation of islands</w:t>
                            </w:r>
                            <w:r>
                              <w:rPr>
                                <w:rFonts w:ascii="Comic Sans MS" w:hAnsi="Comic Sans MS"/>
                              </w:rPr>
                              <w:t>.</w:t>
                            </w:r>
                          </w:p>
                          <w:p w:rsidR="00D5125C" w:rsidRPr="00D5125C" w:rsidRDefault="00D5125C" w:rsidP="00D5125C">
                            <w:pPr>
                              <w:pStyle w:val="ListParagraph"/>
                              <w:rPr>
                                <w:rFonts w:ascii="Comic Sans MS" w:hAnsi="Comic Sans MS"/>
                              </w:rPr>
                            </w:pPr>
                          </w:p>
                          <w:p w:rsidR="00BA3EC1" w:rsidRDefault="00D5125C" w:rsidP="002905AB">
                            <w:pPr>
                              <w:pStyle w:val="ListParagraph"/>
                              <w:numPr>
                                <w:ilvl w:val="0"/>
                                <w:numId w:val="5"/>
                              </w:numPr>
                            </w:pPr>
                            <w:r>
                              <w:rPr>
                                <w:rFonts w:ascii="Comic Sans MS" w:hAnsi="Comic Sans MS"/>
                              </w:rPr>
                              <w:t>P</w:t>
                            </w:r>
                            <w:r w:rsidR="002905AB">
                              <w:rPr>
                                <w:rFonts w:ascii="Comic Sans MS" w:hAnsi="Comic Sans MS"/>
                              </w:rPr>
                              <w:t xml:space="preserve">lan, make and evaluate </w:t>
                            </w:r>
                            <w:proofErr w:type="gramStart"/>
                            <w:r w:rsidR="002905AB">
                              <w:rPr>
                                <w:rFonts w:ascii="Comic Sans MS" w:hAnsi="Comic Sans MS"/>
                              </w:rPr>
                              <w:t>their own</w:t>
                            </w:r>
                            <w:proofErr w:type="gramEnd"/>
                            <w:r w:rsidR="002905AB">
                              <w:rPr>
                                <w:rFonts w:ascii="Comic Sans MS" w:hAnsi="Comic Sans MS"/>
                              </w:rPr>
                              <w:t xml:space="preserve"> desert island</w:t>
                            </w:r>
                            <w:r>
                              <w:rPr>
                                <w:rFonts w:ascii="Comic Sans MS" w:hAnsi="Comic Sans M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BE4AF" id="_x0000_s1033" type="#_x0000_t202" style="position:absolute;margin-left:308.05pt;margin-top:1.5pt;width:262.2pt;height:39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" strokecolor="white [3212]" strokeweight="2.25pt">
                <v:textbox>
                  <w:txbxContent>
                    <w:p w:rsidR="00BA3EC1" w:rsidRPr="00DD2B89" w:rsidRDefault="00BA3EC1" w:rsidP="00DD2B89">
                      <w:pPr>
                        <w:rPr>
                          <w:rFonts w:ascii="Comic Sans MS" w:hAnsi="Comic Sans MS"/>
                          <w:b/>
                          <w:sz w:val="20"/>
                          <w:szCs w:val="20"/>
                          <w:u w:val="single"/>
                        </w:rPr>
                      </w:pPr>
                      <w:r w:rsidRPr="00DD2B89">
                        <w:rPr>
                          <w:rFonts w:ascii="Comic Sans MS" w:hAnsi="Comic Sans MS"/>
                          <w:b/>
                          <w:sz w:val="20"/>
                          <w:szCs w:val="20"/>
                          <w:u w:val="single"/>
                        </w:rPr>
                        <w:t>Key Content</w:t>
                      </w:r>
                    </w:p>
                    <w:p w:rsidR="002905AB" w:rsidRDefault="002905AB" w:rsidP="002905AB">
                      <w:pPr>
                        <w:pStyle w:val="ListParagraph"/>
                        <w:numPr>
                          <w:ilvl w:val="0"/>
                          <w:numId w:val="5"/>
                        </w:numPr>
                        <w:rPr>
                          <w:rFonts w:ascii="Comic Sans MS" w:hAnsi="Comic Sans MS"/>
                        </w:rPr>
                      </w:pPr>
                      <w:r>
                        <w:rPr>
                          <w:rFonts w:ascii="Comic Sans MS" w:hAnsi="Comic Sans MS"/>
                        </w:rPr>
                        <w:t>D</w:t>
                      </w:r>
                      <w:r w:rsidRPr="002905AB">
                        <w:rPr>
                          <w:rFonts w:ascii="Comic Sans MS" w:hAnsi="Comic Sans MS"/>
                        </w:rPr>
                        <w:t xml:space="preserve">eveloping their skills and understanding of the local area. </w:t>
                      </w:r>
                    </w:p>
                    <w:p w:rsid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Use</w:t>
                      </w:r>
                      <w:r w:rsidRPr="002905AB">
                        <w:rPr>
                          <w:rFonts w:ascii="Comic Sans MS" w:hAnsi="Comic Sans MS"/>
                        </w:rPr>
                        <w:t xml:space="preserve"> their map reading skills to work out wonderful local mystery tours.</w:t>
                      </w:r>
                    </w:p>
                    <w:p w:rsidR="002905AB" w:rsidRP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L</w:t>
                      </w:r>
                      <w:r w:rsidRPr="002905AB">
                        <w:rPr>
                          <w:rFonts w:ascii="Comic Sans MS" w:hAnsi="Comic Sans MS"/>
                        </w:rPr>
                        <w:t xml:space="preserve">ook at key features of the local area including the vertical pier, the windmills and Eston Nab. </w:t>
                      </w:r>
                    </w:p>
                    <w:p w:rsidR="002905AB" w:rsidRPr="002905AB" w:rsidRDefault="002905AB" w:rsidP="002905AB">
                      <w:pPr>
                        <w:pStyle w:val="ListParagraph"/>
                        <w:rPr>
                          <w:rFonts w:ascii="Comic Sans MS" w:hAnsi="Comic Sans MS"/>
                        </w:rPr>
                      </w:pPr>
                    </w:p>
                    <w:p w:rsidR="002905AB" w:rsidRDefault="002905AB" w:rsidP="002905AB">
                      <w:pPr>
                        <w:pStyle w:val="ListParagraph"/>
                        <w:numPr>
                          <w:ilvl w:val="0"/>
                          <w:numId w:val="5"/>
                        </w:numPr>
                        <w:rPr>
                          <w:rFonts w:ascii="Comic Sans MS" w:hAnsi="Comic Sans MS"/>
                        </w:rPr>
                      </w:pPr>
                      <w:r>
                        <w:rPr>
                          <w:rFonts w:ascii="Comic Sans MS" w:hAnsi="Comic Sans MS"/>
                        </w:rPr>
                        <w:t>V</w:t>
                      </w:r>
                      <w:r w:rsidRPr="002905AB">
                        <w:rPr>
                          <w:rFonts w:ascii="Comic Sans MS" w:hAnsi="Comic Sans MS"/>
                        </w:rPr>
                        <w:t xml:space="preserve">isit local landmarks and will go on walks around the local area. </w:t>
                      </w:r>
                    </w:p>
                    <w:p w:rsidR="002905AB" w:rsidRPr="002905AB" w:rsidRDefault="002905AB" w:rsidP="002905AB">
                      <w:pPr>
                        <w:pStyle w:val="ListParagraph"/>
                        <w:rPr>
                          <w:rFonts w:ascii="Comic Sans MS" w:hAnsi="Comic Sans MS"/>
                        </w:rPr>
                      </w:pPr>
                    </w:p>
                    <w:p w:rsidR="00D5125C" w:rsidRPr="00D5125C" w:rsidRDefault="002905AB" w:rsidP="002905AB">
                      <w:pPr>
                        <w:pStyle w:val="ListParagraph"/>
                        <w:numPr>
                          <w:ilvl w:val="0"/>
                          <w:numId w:val="5"/>
                        </w:numPr>
                      </w:pPr>
                      <w:r>
                        <w:rPr>
                          <w:rFonts w:ascii="Comic Sans MS" w:hAnsi="Comic Sans MS"/>
                        </w:rPr>
                        <w:t>U</w:t>
                      </w:r>
                      <w:r>
                        <w:rPr>
                          <w:rFonts w:ascii="Comic Sans MS" w:hAnsi="Comic Sans MS"/>
                        </w:rPr>
                        <w:t xml:space="preserve">sing atlases and globes to locate surrounding countries to the United Kingdom. </w:t>
                      </w:r>
                    </w:p>
                    <w:p w:rsidR="00D5125C" w:rsidRPr="00D5125C" w:rsidRDefault="00D5125C" w:rsidP="00D5125C">
                      <w:pPr>
                        <w:pStyle w:val="ListParagraph"/>
                        <w:rPr>
                          <w:rFonts w:ascii="Comic Sans MS" w:hAnsi="Comic Sans MS"/>
                        </w:rPr>
                      </w:pPr>
                    </w:p>
                    <w:p w:rsidR="00D5125C" w:rsidRPr="00D5125C" w:rsidRDefault="00D5125C" w:rsidP="002905AB">
                      <w:pPr>
                        <w:pStyle w:val="ListParagraph"/>
                        <w:numPr>
                          <w:ilvl w:val="0"/>
                          <w:numId w:val="5"/>
                        </w:numPr>
                      </w:pPr>
                      <w:r>
                        <w:rPr>
                          <w:rFonts w:ascii="Comic Sans MS" w:hAnsi="Comic Sans MS"/>
                        </w:rPr>
                        <w:t>Di</w:t>
                      </w:r>
                      <w:r w:rsidR="002905AB">
                        <w:rPr>
                          <w:rFonts w:ascii="Comic Sans MS" w:hAnsi="Comic Sans MS"/>
                        </w:rPr>
                        <w:t>scuss the formation of islands</w:t>
                      </w:r>
                      <w:r>
                        <w:rPr>
                          <w:rFonts w:ascii="Comic Sans MS" w:hAnsi="Comic Sans MS"/>
                        </w:rPr>
                        <w:t>.</w:t>
                      </w:r>
                    </w:p>
                    <w:p w:rsidR="00D5125C" w:rsidRPr="00D5125C" w:rsidRDefault="00D5125C" w:rsidP="00D5125C">
                      <w:pPr>
                        <w:pStyle w:val="ListParagraph"/>
                        <w:rPr>
                          <w:rFonts w:ascii="Comic Sans MS" w:hAnsi="Comic Sans MS"/>
                        </w:rPr>
                      </w:pPr>
                    </w:p>
                    <w:p w:rsidR="00BA3EC1" w:rsidRDefault="00D5125C" w:rsidP="002905AB">
                      <w:pPr>
                        <w:pStyle w:val="ListParagraph"/>
                        <w:numPr>
                          <w:ilvl w:val="0"/>
                          <w:numId w:val="5"/>
                        </w:numPr>
                      </w:pPr>
                      <w:r>
                        <w:rPr>
                          <w:rFonts w:ascii="Comic Sans MS" w:hAnsi="Comic Sans MS"/>
                        </w:rPr>
                        <w:t>P</w:t>
                      </w:r>
                      <w:r w:rsidR="002905AB">
                        <w:rPr>
                          <w:rFonts w:ascii="Comic Sans MS" w:hAnsi="Comic Sans MS"/>
                        </w:rPr>
                        <w:t>lan, make and evaluate their own desert island</w:t>
                      </w:r>
                      <w:r>
                        <w:rPr>
                          <w:rFonts w:ascii="Comic Sans MS" w:hAnsi="Comic Sans MS"/>
                        </w:rPr>
                        <w:t>.</w:t>
                      </w:r>
                    </w:p>
                  </w:txbxContent>
                </v:textbox>
                <w10:wrap anchorx="page"/>
              </v:shape>
            </w:pict>
          </mc:Fallback>
        </mc:AlternateContent>
      </w:r>
    </w:p>
    <w:p w:rsidR="00BA3EC1" w:rsidRPr="00BA3EC1" w:rsidRDefault="00BA3EC1" w:rsidP="00BA3EC1"/>
    <w:p w:rsidR="00777946" w:rsidRDefault="00777946" w:rsidP="00BA3EC1"/>
    <w:p w:rsidR="001C706D" w:rsidRDefault="001C706D" w:rsidP="00BA3EC1"/>
    <w:p w:rsidR="001C706D" w:rsidRPr="001C706D" w:rsidRDefault="001C706D" w:rsidP="001C706D"/>
    <w:p w:rsidR="001C706D" w:rsidRPr="001C706D" w:rsidRDefault="001C706D" w:rsidP="001C706D"/>
    <w:p w:rsidR="001C706D" w:rsidRPr="001C706D" w:rsidRDefault="001C706D" w:rsidP="001C706D"/>
    <w:p w:rsidR="001C706D" w:rsidRPr="001C706D" w:rsidRDefault="001C706D" w:rsidP="001C706D"/>
    <w:p w:rsidR="001C706D" w:rsidRPr="001C706D" w:rsidRDefault="001C706D" w:rsidP="001C706D"/>
    <w:p w:rsidR="001C706D" w:rsidRPr="001C706D" w:rsidRDefault="001C706D" w:rsidP="001C706D"/>
    <w:p w:rsidR="001C706D" w:rsidRPr="001C706D" w:rsidRDefault="001C706D" w:rsidP="001C706D"/>
    <w:p w:rsidR="001C706D" w:rsidRDefault="001C706D" w:rsidP="001C706D"/>
    <w:p w:rsidR="00B976EF" w:rsidRPr="001C706D" w:rsidRDefault="001C706D" w:rsidP="001C706D">
      <w:r>
        <w:rPr>
          <w:noProof/>
          <w:lang w:val="en-US"/>
        </w:rPr>
        <w:drawing>
          <wp:anchor distT="0" distB="0" distL="114300" distR="114300" simplePos="0" relativeHeight="251686912" behindDoc="0" locked="0" layoutInCell="1" allowOverlap="1">
            <wp:simplePos x="0" y="0"/>
            <wp:positionH relativeFrom="margin">
              <wp:posOffset>209550</wp:posOffset>
            </wp:positionH>
            <wp:positionV relativeFrom="paragraph">
              <wp:posOffset>126365</wp:posOffset>
            </wp:positionV>
            <wp:extent cx="2114550" cy="1583690"/>
            <wp:effectExtent l="228600" t="228600" r="228600" b="226060"/>
            <wp:wrapSquare wrapText="bothSides"/>
            <wp:docPr id="11" name="Picture 11" descr="Image result for red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dc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583690"/>
                    </a:xfrm>
                    <a:prstGeom prst="rect">
                      <a:avLst/>
                    </a:prstGeom>
                    <a:noFill/>
                    <a:ln>
                      <a:noFill/>
                    </a:ln>
                    <a:effectLst>
                      <a:glow rad="2286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sectPr w:rsidR="00B976EF" w:rsidRPr="001C70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C1" w:rsidRDefault="00BA3EC1" w:rsidP="00BA3EC1">
      <w:pPr>
        <w:spacing w:after="0" w:line="240" w:lineRule="auto"/>
      </w:pPr>
      <w:r>
        <w:separator/>
      </w:r>
    </w:p>
  </w:endnote>
  <w:endnote w:type="continuationSeparator" w:id="0">
    <w:p w:rsidR="00BA3EC1" w:rsidRDefault="00BA3EC1" w:rsidP="00BA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C1" w:rsidRDefault="00BA3EC1" w:rsidP="00BA3EC1">
      <w:pPr>
        <w:spacing w:after="0" w:line="240" w:lineRule="auto"/>
      </w:pPr>
      <w:r>
        <w:separator/>
      </w:r>
    </w:p>
  </w:footnote>
  <w:footnote w:type="continuationSeparator" w:id="0">
    <w:p w:rsidR="00BA3EC1" w:rsidRDefault="00BA3EC1" w:rsidP="00BA3E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96A"/>
    <w:multiLevelType w:val="hybridMultilevel"/>
    <w:tmpl w:val="F546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00D3B"/>
    <w:multiLevelType w:val="hybridMultilevel"/>
    <w:tmpl w:val="F0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A134C"/>
    <w:multiLevelType w:val="multilevel"/>
    <w:tmpl w:val="1B1ED8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BCF6253"/>
    <w:multiLevelType w:val="multilevel"/>
    <w:tmpl w:val="6FB4C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EF1B63"/>
    <w:multiLevelType w:val="hybridMultilevel"/>
    <w:tmpl w:val="B660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2D"/>
    <w:rsid w:val="0002769E"/>
    <w:rsid w:val="001C706D"/>
    <w:rsid w:val="0025493B"/>
    <w:rsid w:val="002905AB"/>
    <w:rsid w:val="002A32CC"/>
    <w:rsid w:val="003208C1"/>
    <w:rsid w:val="0036092D"/>
    <w:rsid w:val="004A13C7"/>
    <w:rsid w:val="005A3E8F"/>
    <w:rsid w:val="00777946"/>
    <w:rsid w:val="008C063C"/>
    <w:rsid w:val="00950209"/>
    <w:rsid w:val="00A87E16"/>
    <w:rsid w:val="00B07CA8"/>
    <w:rsid w:val="00B976EF"/>
    <w:rsid w:val="00BA3EC1"/>
    <w:rsid w:val="00D5125C"/>
    <w:rsid w:val="00DD2B89"/>
    <w:rsid w:val="00EC668E"/>
    <w:rsid w:val="00FB4C28"/>
    <w:rsid w:val="00FB5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92D"/>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qFormat/>
    <w:rsid w:val="00EC668E"/>
    <w:pPr>
      <w:ind w:left="720"/>
      <w:contextualSpacing/>
    </w:pPr>
  </w:style>
  <w:style w:type="paragraph" w:styleId="Header">
    <w:name w:val="header"/>
    <w:basedOn w:val="Normal"/>
    <w:link w:val="HeaderChar"/>
    <w:uiPriority w:val="99"/>
    <w:unhideWhenUsed/>
    <w:rsid w:val="00BA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C1"/>
  </w:style>
  <w:style w:type="paragraph" w:styleId="Footer">
    <w:name w:val="footer"/>
    <w:basedOn w:val="Normal"/>
    <w:link w:val="FooterChar"/>
    <w:uiPriority w:val="99"/>
    <w:unhideWhenUsed/>
    <w:rsid w:val="00BA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C1"/>
  </w:style>
  <w:style w:type="table" w:styleId="TableGrid">
    <w:name w:val="Table Grid"/>
    <w:basedOn w:val="TableNormal"/>
    <w:uiPriority w:val="39"/>
    <w:rsid w:val="00B97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92D"/>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qFormat/>
    <w:rsid w:val="00EC668E"/>
    <w:pPr>
      <w:ind w:left="720"/>
      <w:contextualSpacing/>
    </w:pPr>
  </w:style>
  <w:style w:type="paragraph" w:styleId="Header">
    <w:name w:val="header"/>
    <w:basedOn w:val="Normal"/>
    <w:link w:val="HeaderChar"/>
    <w:uiPriority w:val="99"/>
    <w:unhideWhenUsed/>
    <w:rsid w:val="00BA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C1"/>
  </w:style>
  <w:style w:type="paragraph" w:styleId="Footer">
    <w:name w:val="footer"/>
    <w:basedOn w:val="Normal"/>
    <w:link w:val="FooterChar"/>
    <w:uiPriority w:val="99"/>
    <w:unhideWhenUsed/>
    <w:rsid w:val="00BA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C1"/>
  </w:style>
  <w:style w:type="table" w:styleId="TableGrid">
    <w:name w:val="Table Grid"/>
    <w:basedOn w:val="TableNormal"/>
    <w:uiPriority w:val="39"/>
    <w:rsid w:val="00B97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lowe</cp:lastModifiedBy>
  <cp:revision>2</cp:revision>
  <dcterms:created xsi:type="dcterms:W3CDTF">2019-04-11T18:44:00Z</dcterms:created>
  <dcterms:modified xsi:type="dcterms:W3CDTF">2019-04-11T18:44:00Z</dcterms:modified>
</cp:coreProperties>
</file>