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0B" w:rsidRDefault="004A214F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6CDF79E8" wp14:editId="54549DE9">
            <wp:simplePos x="0" y="0"/>
            <wp:positionH relativeFrom="margin">
              <wp:posOffset>519544</wp:posOffset>
            </wp:positionH>
            <wp:positionV relativeFrom="paragraph">
              <wp:posOffset>3380509</wp:posOffset>
            </wp:positionV>
            <wp:extent cx="4874935" cy="1230341"/>
            <wp:effectExtent l="0" t="0" r="1905" b="8255"/>
            <wp:wrapNone/>
            <wp:docPr id="15" name="Picture 15" descr="Image result for summ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mmer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4" b="32874"/>
                    <a:stretch/>
                  </pic:blipFill>
                  <pic:spPr bwMode="auto">
                    <a:xfrm>
                      <a:off x="0" y="0"/>
                      <a:ext cx="4882925" cy="1232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AE5A5F" wp14:editId="62CDD948">
                <wp:simplePos x="0" y="0"/>
                <wp:positionH relativeFrom="margin">
                  <wp:posOffset>-484505</wp:posOffset>
                </wp:positionH>
                <wp:positionV relativeFrom="paragraph">
                  <wp:posOffset>4828136</wp:posOffset>
                </wp:positionV>
                <wp:extent cx="6588125" cy="3172691"/>
                <wp:effectExtent l="228600" t="228600" r="250825" b="256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3172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Pr="00494181" w:rsidRDefault="00BB7DA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41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What will your child be learning?</w:t>
                            </w:r>
                          </w:p>
                          <w:p w:rsidR="007C240B" w:rsidRPr="00494181" w:rsidRDefault="002405C2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Next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term our topic is 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b/>
                                <w:sz w:val="22"/>
                                <w:szCs w:val="24"/>
                              </w:rPr>
                              <w:t>‘</w:t>
                            </w:r>
                            <w:r w:rsidR="00CD04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Ship Ahoy</w:t>
                            </w:r>
                            <w:r w:rsidR="00494181" w:rsidRPr="00494181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’</w:t>
                            </w:r>
                            <w:r w:rsidR="00CD04D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 will start the topic looking at the story ‘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The Night Pirates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’ and </w:t>
                            </w:r>
                            <w:r w:rsidR="009463A5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have 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a pirate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themed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day</w:t>
                            </w:r>
                            <w:r w:rsidR="009463A5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planned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with visits from pirates!</w:t>
                            </w:r>
                            <w:r w:rsidR="00A67DC6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The children will then read ‘Pirates love Underpants’ and design 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a pair of underpants.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Following this, we will read t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he book ‘The Pirates Next Door’ and 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our child will design and make their own treasure chest.</w:t>
                            </w:r>
                          </w:p>
                          <w:p w:rsidR="00F82644" w:rsidRPr="00494181" w:rsidRDefault="009463A5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In addition to this, y</w:t>
                            </w:r>
                            <w:r w:rsidR="00BB7DA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our child will be taking part in maths 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sessions 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focusing o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n counting skills and 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recognising numbers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and shapes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They will also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take part in 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phonics</w:t>
                            </w:r>
                            <w:r w:rsidR="002405C2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sessions which focus on recognising </w:t>
                            </w:r>
                            <w:r w:rsidR="00F833FF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sounds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and writing sounds</w:t>
                            </w:r>
                            <w:r w:rsidR="002405C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 will be focusing o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n recognising sounds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independently </w:t>
                            </w:r>
                            <w:r w:rsidR="00205948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this term so please encourage your child at home.</w:t>
                            </w:r>
                          </w:p>
                          <w:p w:rsidR="00F82644" w:rsidRPr="00494181" w:rsidRDefault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will have a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story</w:t>
                            </w:r>
                            <w:r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of the week which will be displayed in the entrance area.  Please support your child’s development </w:t>
                            </w:r>
                            <w:r w:rsidR="003A5D0B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by </w:t>
                            </w:r>
                            <w:r w:rsidR="000B3EC8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using the vocabulary and talking to them about the books we are reading at home</w:t>
                            </w:r>
                            <w:r w:rsidR="003A5D0B" w:rsidRPr="00494181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5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5pt;margin-top:380.15pt;width:518.75pt;height:2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" strokecolor="white [3212]">
                <v:textbox>
                  <w:txbxContent>
                    <w:p w:rsidR="00F82644" w:rsidRPr="00494181" w:rsidRDefault="00BB7DA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941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What will your child be learning?</w:t>
                      </w:r>
                    </w:p>
                    <w:p w:rsidR="007C240B" w:rsidRPr="00494181" w:rsidRDefault="002405C2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Next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term our topic is </w:t>
                      </w:r>
                      <w:r w:rsidR="00BB7DAF" w:rsidRPr="00494181">
                        <w:rPr>
                          <w:rFonts w:ascii="Comic Sans MS" w:hAnsi="Comic Sans MS"/>
                          <w:b/>
                          <w:sz w:val="22"/>
                          <w:szCs w:val="24"/>
                        </w:rPr>
                        <w:t>‘</w:t>
                      </w:r>
                      <w:r w:rsidR="00CD04DA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Ship Ahoy</w:t>
                      </w:r>
                      <w:r w:rsidR="00494181" w:rsidRPr="00494181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’</w:t>
                      </w:r>
                      <w:r w:rsidR="00CD04DA">
                        <w:rPr>
                          <w:rFonts w:ascii="Comic Sans MS" w:hAnsi="Comic Sans MS"/>
                          <w:b/>
                          <w:bCs/>
                          <w:sz w:val="22"/>
                          <w:szCs w:val="24"/>
                        </w:rPr>
                        <w:t>.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We will start the topic looking at the story ‘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The Night Pirates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’ and </w:t>
                      </w:r>
                      <w:r w:rsidR="009463A5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we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have 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a pirate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themed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day</w:t>
                      </w:r>
                      <w:r w:rsidR="009463A5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planned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with visits from pirates!</w:t>
                      </w:r>
                      <w:r w:rsidR="00A67DC6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The children will then read ‘Pirates love Underpants’ and design 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a pair of underpants. 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Following this, we will read t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</w:rPr>
                        <w:t>he book ‘The Pirates Next Door’ and y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our child will design and make their own treasure chest.</w:t>
                      </w:r>
                    </w:p>
                    <w:p w:rsidR="00F82644" w:rsidRPr="00494181" w:rsidRDefault="009463A5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In addition to this, y</w:t>
                      </w:r>
                      <w:r w:rsidR="00BB7DA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our child will be taking part in maths 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sessions 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focusing o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n counting skills and 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recognising numbers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and shapes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They will also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take part in 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>phonics</w:t>
                      </w:r>
                      <w:r w:rsidR="002405C2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sessions which focus on recognising </w:t>
                      </w:r>
                      <w:r w:rsidR="00F833FF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sounds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and writing sounds</w:t>
                      </w:r>
                      <w:r w:rsidR="002405C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. 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We will be focusing o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>n recognising sounds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independently </w:t>
                      </w:r>
                      <w:r w:rsidR="00205948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this term so please encourage your child at home.</w:t>
                      </w:r>
                    </w:p>
                    <w:p w:rsidR="00F82644" w:rsidRPr="00494181" w:rsidRDefault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will have a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>story</w:t>
                      </w:r>
                      <w:r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of the week which will be displayed in the entrance area.  Please support your child’s development </w:t>
                      </w:r>
                      <w:r w:rsidR="003A5D0B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by </w:t>
                      </w:r>
                      <w:r w:rsidR="000B3EC8">
                        <w:rPr>
                          <w:rFonts w:ascii="Comic Sans MS" w:hAnsi="Comic Sans MS"/>
                          <w:sz w:val="22"/>
                          <w:szCs w:val="24"/>
                        </w:rPr>
                        <w:t>using the vocabulary and talking to them about the books we are reading at home</w:t>
                      </w:r>
                      <w:r w:rsidR="003A5D0B" w:rsidRPr="00494181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3F1D">
        <w:rPr>
          <w:noProof/>
        </w:rPr>
        <w:drawing>
          <wp:anchor distT="0" distB="0" distL="114300" distR="114300" simplePos="0" relativeHeight="251687423" behindDoc="1" locked="0" layoutInCell="1" allowOverlap="1" wp14:anchorId="0E159925" wp14:editId="6DA0C8D3">
            <wp:simplePos x="0" y="0"/>
            <wp:positionH relativeFrom="margin">
              <wp:posOffset>2110740</wp:posOffset>
            </wp:positionH>
            <wp:positionV relativeFrom="paragraph">
              <wp:posOffset>8282940</wp:posOffset>
            </wp:positionV>
            <wp:extent cx="1645920" cy="1300935"/>
            <wp:effectExtent l="0" t="0" r="0" b="0"/>
            <wp:wrapNone/>
            <wp:docPr id="21" name="Picture 21" descr="Image result for pirat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rate shi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0" b="8640"/>
                    <a:stretch/>
                  </pic:blipFill>
                  <pic:spPr bwMode="auto">
                    <a:xfrm>
                      <a:off x="0" y="0"/>
                      <a:ext cx="1645920" cy="13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1D">
        <w:rPr>
          <w:noProof/>
        </w:rPr>
        <w:drawing>
          <wp:anchor distT="0" distB="0" distL="114300" distR="114300" simplePos="0" relativeHeight="251687936" behindDoc="0" locked="0" layoutInCell="1" allowOverlap="1" wp14:anchorId="4C45432F" wp14:editId="182F37B8">
            <wp:simplePos x="0" y="0"/>
            <wp:positionH relativeFrom="margin">
              <wp:posOffset>7620</wp:posOffset>
            </wp:positionH>
            <wp:positionV relativeFrom="paragraph">
              <wp:posOffset>8397240</wp:posOffset>
            </wp:positionV>
            <wp:extent cx="762467" cy="1196340"/>
            <wp:effectExtent l="0" t="0" r="0" b="3810"/>
            <wp:wrapNone/>
            <wp:docPr id="19" name="Picture 19" descr="Image result for p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r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7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1D">
        <w:rPr>
          <w:noProof/>
        </w:rPr>
        <w:drawing>
          <wp:anchor distT="0" distB="0" distL="114300" distR="114300" simplePos="0" relativeHeight="251686912" behindDoc="0" locked="0" layoutInCell="1" allowOverlap="1" wp14:anchorId="667958EB" wp14:editId="58552FB9">
            <wp:simplePos x="0" y="0"/>
            <wp:positionH relativeFrom="margin">
              <wp:posOffset>5052060</wp:posOffset>
            </wp:positionH>
            <wp:positionV relativeFrom="paragraph">
              <wp:posOffset>8427720</wp:posOffset>
            </wp:positionV>
            <wp:extent cx="960120" cy="960120"/>
            <wp:effectExtent l="0" t="0" r="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784860</wp:posOffset>
                </wp:positionV>
                <wp:extent cx="3295650" cy="2381250"/>
                <wp:effectExtent l="228600" t="228600" r="247650" b="2476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BB7DA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Information</w:t>
                            </w:r>
                          </w:p>
                          <w:p w:rsidR="00F82644" w:rsidRPr="00242412" w:rsidRDefault="00BB7DAF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Your child will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be taking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part in PE </w:t>
                            </w:r>
                            <w:r w:rsidR="000966FB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lessons 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every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other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A214F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Wednesday</w:t>
                            </w:r>
                            <w:r w:rsidR="00E41749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and </w:t>
                            </w:r>
                            <w:r w:rsid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will </w:t>
                            </w:r>
                            <w:r w:rsidR="007A678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require</w:t>
                            </w:r>
                            <w:r w:rsid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a PE kit </w:t>
                            </w:r>
                            <w:r w:rsidR="007A678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in school</w:t>
                            </w:r>
                            <w:r w:rsidR="00CD04DA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 Please check your child’s kit to ensure it has their name written inside</w:t>
                            </w:r>
                            <w:r w:rsid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F82644" w:rsidRPr="00242412" w:rsidRDefault="007C240B">
                            <w:p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We also ask for a voluntary 30p contribution towards the </w:t>
                            </w:r>
                            <w:r w:rsidR="007C5F00"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Foundation Stage Fund </w:t>
                            </w:r>
                            <w:r w:rsidR="007C5F00" w:rsidRPr="007C24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each week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which </w:t>
                            </w:r>
                            <w:r w:rsidR="003A5D0B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goes towards baking activities and messy play resources for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61.8pt;width:259.5pt;height:18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" strokecolor="white [3212]">
                <v:textbox>
                  <w:txbxContent>
                    <w:p w:rsidR="00F82644" w:rsidRDefault="00BB7DAF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Information</w:t>
                      </w:r>
                    </w:p>
                    <w:p w:rsidR="00F82644" w:rsidRPr="00242412" w:rsidRDefault="00BB7DAF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Your child will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be taking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part in PE </w:t>
                      </w:r>
                      <w:r w:rsidR="000966FB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lessons 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every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other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</w:t>
                      </w:r>
                      <w:r w:rsidR="004A214F">
                        <w:rPr>
                          <w:rFonts w:ascii="Comic Sans MS" w:hAnsi="Comic Sans MS"/>
                          <w:sz w:val="22"/>
                          <w:szCs w:val="24"/>
                        </w:rPr>
                        <w:t>Wednesday</w:t>
                      </w:r>
                      <w:r w:rsidR="00E41749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and </w:t>
                      </w:r>
                      <w:r w:rsid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will </w:t>
                      </w:r>
                      <w:r w:rsidR="007A678B">
                        <w:rPr>
                          <w:rFonts w:ascii="Comic Sans MS" w:hAnsi="Comic Sans MS"/>
                          <w:sz w:val="22"/>
                          <w:szCs w:val="24"/>
                        </w:rPr>
                        <w:t>require</w:t>
                      </w:r>
                      <w:r w:rsid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a PE kit </w:t>
                      </w:r>
                      <w:r w:rsidR="007A678B">
                        <w:rPr>
                          <w:rFonts w:ascii="Comic Sans MS" w:hAnsi="Comic Sans MS"/>
                          <w:sz w:val="22"/>
                          <w:szCs w:val="24"/>
                        </w:rPr>
                        <w:t>in school</w:t>
                      </w:r>
                      <w:r w:rsidR="00CD04DA">
                        <w:rPr>
                          <w:rFonts w:ascii="Comic Sans MS" w:hAnsi="Comic Sans MS"/>
                          <w:sz w:val="22"/>
                          <w:szCs w:val="24"/>
                        </w:rPr>
                        <w:t>. Please check your child’s kit to ensure it has their name written inside</w:t>
                      </w:r>
                      <w:r w:rsid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</w:p>
                    <w:p w:rsidR="00F82644" w:rsidRPr="00242412" w:rsidRDefault="007C240B">
                      <w:p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We also ask for a voluntary 30p contribution towards the </w:t>
                      </w:r>
                      <w:r w:rsidR="007C5F00"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Foundation Stage Fund </w:t>
                      </w:r>
                      <w:r w:rsidR="007C5F00" w:rsidRPr="007C240B">
                        <w:rPr>
                          <w:rFonts w:ascii="Comic Sans MS" w:hAnsi="Comic Sans MS"/>
                          <w:sz w:val="22"/>
                          <w:szCs w:val="24"/>
                        </w:rPr>
                        <w:t>each week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which </w:t>
                      </w:r>
                      <w:r w:rsidR="003A5D0B">
                        <w:rPr>
                          <w:rFonts w:ascii="Comic Sans MS" w:hAnsi="Comic Sans MS"/>
                          <w:sz w:val="22"/>
                          <w:szCs w:val="24"/>
                        </w:rPr>
                        <w:t>goes towards baking activities and messy play resources for your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6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C75BC2" wp14:editId="5517E67C">
                <wp:simplePos x="0" y="0"/>
                <wp:positionH relativeFrom="margin">
                  <wp:posOffset>-344796</wp:posOffset>
                </wp:positionH>
                <wp:positionV relativeFrom="paragraph">
                  <wp:posOffset>1341780</wp:posOffset>
                </wp:positionV>
                <wp:extent cx="2781300" cy="1460500"/>
                <wp:effectExtent l="228600" t="228600" r="247650" b="2540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41749" w:rsidRPr="00CD04DA" w:rsidRDefault="00CD04DA" w:rsidP="007C5F0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CD04DA">
                              <w:rPr>
                                <w:rFonts w:ascii="Comic Sans MS" w:hAnsi="Comic Sans MS"/>
                                <w:sz w:val="22"/>
                                <w:szCs w:val="24"/>
                                <w:u w:val="single"/>
                                <w14:ligatures w14:val="none"/>
                              </w:rPr>
                              <w:t>Welcome Back</w:t>
                            </w:r>
                          </w:p>
                          <w:p w:rsidR="00CD04DA" w:rsidRPr="00242412" w:rsidRDefault="00CD04DA" w:rsidP="007C5F00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We hope you have a lovely Easter. Our chicks 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>are going to 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 farm 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over Easter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 xml:space="preserve">and we are </w:t>
                            </w:r>
                            <w:r w:rsidR="00B560BD">
                              <w:rPr>
                                <w:rFonts w:ascii="Comic Sans MS" w:hAnsi="Comic Sans MS"/>
                                <w:sz w:val="22"/>
                                <w:szCs w:val="24"/>
                                <w14:ligatures w14:val="none"/>
                              </w:rPr>
                              <w:t>excited to begin our new topic in Summer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5BC2" id="_x0000_s1028" type="#_x0000_t202" style="position:absolute;margin-left:-27.15pt;margin-top:105.65pt;width:219pt;height:1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" strokecolor="white [3212]">
                <v:textbox>
                  <w:txbxContent>
                    <w:p w:rsidR="00E41749" w:rsidRPr="00CD04DA" w:rsidRDefault="00CD04DA" w:rsidP="007C5F0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4"/>
                          <w:u w:val="single"/>
                          <w14:ligatures w14:val="none"/>
                        </w:rPr>
                      </w:pPr>
                      <w:r w:rsidRPr="00CD04DA">
                        <w:rPr>
                          <w:rFonts w:ascii="Comic Sans MS" w:hAnsi="Comic Sans MS"/>
                          <w:sz w:val="22"/>
                          <w:szCs w:val="24"/>
                          <w:u w:val="single"/>
                          <w14:ligatures w14:val="none"/>
                        </w:rPr>
                        <w:t>Welcome Back</w:t>
                      </w:r>
                    </w:p>
                    <w:p w:rsidR="00CD04DA" w:rsidRPr="00242412" w:rsidRDefault="00CD04DA" w:rsidP="007C5F00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We hope you have a lovely Easter. Our chicks 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>are going to the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 farm 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over Easter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 xml:space="preserve">and we are </w:t>
                      </w:r>
                      <w:r w:rsidR="00B560BD">
                        <w:rPr>
                          <w:rFonts w:ascii="Comic Sans MS" w:hAnsi="Comic Sans MS"/>
                          <w:sz w:val="22"/>
                          <w:szCs w:val="24"/>
                          <w14:ligatures w14:val="none"/>
                        </w:rPr>
                        <w:t>excited to begin our new topic in Summer term.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40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-333876</wp:posOffset>
            </wp:positionH>
            <wp:positionV relativeFrom="paragraph">
              <wp:posOffset>-382270</wp:posOffset>
            </wp:positionV>
            <wp:extent cx="8096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40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5166360</wp:posOffset>
            </wp:positionH>
            <wp:positionV relativeFrom="paragraph">
              <wp:posOffset>-399281</wp:posOffset>
            </wp:positionV>
            <wp:extent cx="809625" cy="923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40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-509270</wp:posOffset>
                </wp:positionH>
                <wp:positionV relativeFrom="paragraph">
                  <wp:posOffset>-520566</wp:posOffset>
                </wp:positionV>
                <wp:extent cx="6725920" cy="1158240"/>
                <wp:effectExtent l="95250" t="114300" r="93980" b="1181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4A214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Nursery</w:t>
                            </w:r>
                            <w:r w:rsidR="00BB7DAF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Newsletter</w:t>
                            </w:r>
                          </w:p>
                          <w:p w:rsidR="00F82644" w:rsidRDefault="00140EE4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Summer</w:t>
                            </w:r>
                            <w:r w:rsidR="007C240B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Term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0.1pt;margin-top:-41pt;width:529.6pt;height:91.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" stroked="f">
                <v:textbox>
                  <w:txbxContent>
                    <w:p w:rsidR="00F82644" w:rsidRDefault="004A214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Nursery</w:t>
                      </w:r>
                      <w:r w:rsidR="00BB7DAF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Newsletter</w:t>
                      </w:r>
                    </w:p>
                    <w:p w:rsidR="00F82644" w:rsidRDefault="00140EE4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Summer</w:t>
                      </w:r>
                      <w:r w:rsidR="007C240B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Term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40B">
        <w:br w:type="page"/>
      </w:r>
    </w:p>
    <w:p w:rsidR="00F82644" w:rsidRDefault="00D237F9"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2522220</wp:posOffset>
            </wp:positionV>
            <wp:extent cx="1226820" cy="1226820"/>
            <wp:effectExtent l="0" t="0" r="0" b="0"/>
            <wp:wrapNone/>
            <wp:docPr id="23" name="Picture 23" descr="Image result for ship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hips whee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1D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5631180</wp:posOffset>
            </wp:positionH>
            <wp:positionV relativeFrom="paragraph">
              <wp:posOffset>1066800</wp:posOffset>
            </wp:positionV>
            <wp:extent cx="140970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308" y="21190"/>
                <wp:lineTo x="21308" y="0"/>
                <wp:lineTo x="0" y="0"/>
              </wp:wrapPolygon>
            </wp:wrapTight>
            <wp:docPr id="22" name="Picture 22" descr="Image result for spy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py glas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7"/>
                    <a:stretch/>
                  </pic:blipFill>
                  <pic:spPr bwMode="auto">
                    <a:xfrm>
                      <a:off x="0" y="0"/>
                      <a:ext cx="14097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1D">
        <w:rPr>
          <w:noProof/>
        </w:rPr>
        <w:t xml:space="preserve"> </w:t>
      </w:r>
      <w:r>
        <w:rPr>
          <w:noProof/>
        </w:rPr>
        <w:t xml:space="preserve"> </w:t>
      </w:r>
      <w:r w:rsidR="00C468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A6BE93" wp14:editId="7FE9BDCD">
                <wp:simplePos x="0" y="0"/>
                <wp:positionH relativeFrom="page">
                  <wp:posOffset>670560</wp:posOffset>
                </wp:positionH>
                <wp:positionV relativeFrom="paragraph">
                  <wp:posOffset>7627620</wp:posOffset>
                </wp:positionV>
                <wp:extent cx="2758440" cy="1871345"/>
                <wp:effectExtent l="228600" t="228600" r="251460" b="2432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42412" w:rsidRDefault="00C4683A" w:rsidP="0024241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Reception</w:t>
                            </w:r>
                            <w:r w:rsidR="002424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Team</w:t>
                            </w:r>
                          </w:p>
                          <w:p w:rsidR="00242412" w:rsidRDefault="004A214F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Miss Parker- Nursery</w:t>
                            </w:r>
                            <w:r w:rsidR="00C468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Teacher</w:t>
                            </w:r>
                          </w:p>
                          <w:p w:rsidR="00242412" w:rsidRDefault="007F71F9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Mrs </w:t>
                            </w:r>
                            <w:r w:rsidR="004A21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Robertson</w:t>
                            </w:r>
                            <w:r w:rsidR="002424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Teaching Assistant</w:t>
                            </w:r>
                          </w:p>
                          <w:p w:rsidR="00242412" w:rsidRDefault="00242412" w:rsidP="0024241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do not hesitate to speak to us if you have any questions or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BE93" id="_x0000_s1030" type="#_x0000_t202" style="position:absolute;margin-left:52.8pt;margin-top:600.6pt;width:217.2pt;height:14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" strokecolor="white [3212]">
                <v:textbox>
                  <w:txbxContent>
                    <w:p w:rsidR="00242412" w:rsidRDefault="00C4683A" w:rsidP="0024241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Reception</w:t>
                      </w:r>
                      <w:r w:rsidR="0024241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Team</w:t>
                      </w:r>
                    </w:p>
                    <w:p w:rsidR="00242412" w:rsidRDefault="004A214F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Miss Parker- Nursery</w:t>
                      </w:r>
                      <w:r w:rsidR="00C468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Teacher</w:t>
                      </w:r>
                    </w:p>
                    <w:p w:rsidR="00242412" w:rsidRDefault="007F71F9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Mrs </w:t>
                      </w:r>
                      <w:r w:rsidR="004A214F">
                        <w:rPr>
                          <w:rFonts w:ascii="Comic Sans MS" w:hAnsi="Comic Sans MS"/>
                          <w:sz w:val="24"/>
                          <w:szCs w:val="24"/>
                        </w:rPr>
                        <w:t>Robertson</w:t>
                      </w:r>
                      <w:r w:rsidR="00242412">
                        <w:rPr>
                          <w:rFonts w:ascii="Comic Sans MS" w:hAnsi="Comic Sans MS"/>
                          <w:sz w:val="24"/>
                          <w:szCs w:val="24"/>
                        </w:rPr>
                        <w:t>- Teaching Assistant</w:t>
                      </w:r>
                    </w:p>
                    <w:p w:rsidR="00242412" w:rsidRDefault="00242412" w:rsidP="0024241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do not hesitate to speak to us if you have any questions or queries.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63A5">
        <w:rPr>
          <w:noProof/>
        </w:rPr>
        <w:drawing>
          <wp:anchor distT="0" distB="0" distL="114300" distR="114300" simplePos="0" relativeHeight="251684864" behindDoc="0" locked="0" layoutInCell="1" allowOverlap="1" wp14:anchorId="3DCA7BAE" wp14:editId="1BF7A20C">
            <wp:simplePos x="0" y="0"/>
            <wp:positionH relativeFrom="margin">
              <wp:posOffset>3777582</wp:posOffset>
            </wp:positionH>
            <wp:positionV relativeFrom="paragraph">
              <wp:posOffset>7820226</wp:posOffset>
            </wp:positionV>
            <wp:extent cx="1443790" cy="1647619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1443790" cy="16476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64AC89" wp14:editId="103C0134">
                <wp:simplePos x="0" y="0"/>
                <wp:positionH relativeFrom="margin">
                  <wp:posOffset>-296883</wp:posOffset>
                </wp:positionH>
                <wp:positionV relativeFrom="paragraph">
                  <wp:posOffset>0</wp:posOffset>
                </wp:positionV>
                <wp:extent cx="6471986" cy="4461510"/>
                <wp:effectExtent l="228600" t="228600" r="252730" b="2438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86" cy="446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F71F9" w:rsidRDefault="007F71F9" w:rsidP="007F71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7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can help your child’s learning in this topic by using the following </w:t>
                            </w:r>
                            <w:r w:rsidRPr="00A67DC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A67D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 home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helping them to learn what each word means.</w:t>
                            </w:r>
                          </w:p>
                          <w:p w:rsidR="006B756E" w:rsidRDefault="006B756E" w:rsidP="007F71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5"/>
                              <w:gridCol w:w="5774"/>
                            </w:tblGrid>
                            <w:tr w:rsidR="006B756E" w:rsidTr="00986ABC">
                              <w:trPr>
                                <w:trHeight w:val="673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6B75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Porthole</w:t>
                                  </w:r>
                                  <w:r w:rsidR="006B756E" w:rsidRPr="006B756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E024D1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 </w:t>
                                  </w:r>
                                  <w:hyperlink r:id="rId15" w:tooltip="small" w:history="1">
                                    <w:r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small</w:t>
                                    </w:r>
                                  </w:hyperlink>
                                  <w:r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6" w:tooltip="window" w:history="1">
                                    <w:r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window</w:t>
                                    </w:r>
                                  </w:hyperlink>
                                  <w:r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in the side of a </w:t>
                                  </w:r>
                                  <w:hyperlink r:id="rId17" w:tooltip="ship" w:history="1">
                                    <w:r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 w:rsidR="009A11FE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1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Compass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140EE4" w:rsidP="006B756E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E024D1"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A tool to help you with directions.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1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Spy Glass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9A11FE" w:rsidRDefault="009A11FE" w:rsidP="00986ABC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9A11FE">
                                    <w:rPr>
                                      <w:rFonts w:ascii="CCW Precursive 2" w:hAnsi="CCW Precursive 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 small telescope used by sailors</w:t>
                                  </w:r>
                                  <w:r>
                                    <w:rPr>
                                      <w:rFonts w:ascii="CCW Precursive 2" w:hAnsi="CCW Precursive 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4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140EE4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Navigate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9A11FE" w:rsidRDefault="009A11FE" w:rsidP="009A11FE">
                                  <w:pPr>
                                    <w:spacing w:line="240" w:lineRule="auto"/>
                                    <w:rPr>
                                      <w:rFonts w:ascii="CCW Precursive 2" w:hAnsi="CCW Precursive 2"/>
                                      <w:color w:val="auto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222222"/>
                                      <w:sz w:val="16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9A11FE">
                                    <w:rPr>
                                      <w:rFonts w:ascii="CCW Precursive 2" w:hAnsi="CCW Precursive 2" w:cs="Arial"/>
                                      <w:color w:val="222222"/>
                                      <w:sz w:val="16"/>
                                      <w:shd w:val="clear" w:color="auto" w:fill="FFFFFF"/>
                                    </w:rPr>
                                    <w:t>o find the way to get to a place when you are traveling in a ship</w:t>
                                  </w:r>
                                  <w:r>
                                    <w:rPr>
                                      <w:rFonts w:ascii="CCW Precursive 2" w:hAnsi="CCW Precursive 2" w:cs="Arial"/>
                                      <w:color w:val="222222"/>
                                      <w:sz w:val="16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619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4933EB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Cabin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9A11FE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8" w:tooltip="private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private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19" w:tooltip="room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room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on a </w:t>
                                  </w:r>
                                  <w:hyperlink r:id="rId20" w:tooltip="ship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for a </w:t>
                                  </w:r>
                                  <w:hyperlink r:id="rId21" w:tooltip="passenger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passenger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or one of the </w:t>
                                  </w:r>
                                  <w:hyperlink r:id="rId22" w:tooltip="people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people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23" w:tooltip="working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working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on the </w:t>
                                  </w:r>
                                  <w:hyperlink r:id="rId24" w:tooltip="ship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588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4933EB" w:rsidP="007F71F9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Deck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CD04DA" w:rsidRDefault="009A11FE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sz w:val="16"/>
                                      <w:szCs w:val="21"/>
                                      <w:shd w:val="clear" w:color="auto" w:fill="FFFFFF"/>
                                    </w:rPr>
                                    <w:t>O</w:t>
                                  </w:r>
                                  <w:r w:rsidR="00CD04DA" w:rsidRPr="00CD04DA">
                                    <w:rPr>
                                      <w:rFonts w:ascii="CCW Precursive 2" w:hAnsi="CCW Precursive 2" w:cs="Arial"/>
                                      <w:sz w:val="16"/>
                                      <w:szCs w:val="21"/>
                                      <w:shd w:val="clear" w:color="auto" w:fill="FFFFFF"/>
                                    </w:rPr>
                                    <w:t>ne of the levels on a ship, train, or stadium</w:t>
                                  </w:r>
                                  <w:r>
                                    <w:rPr>
                                      <w:rFonts w:ascii="CCW Precursive 2" w:hAnsi="CCW Precursive 2" w:cs="Arial"/>
                                      <w:sz w:val="16"/>
                                      <w:szCs w:val="21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56E" w:rsidTr="00986ABC">
                              <w:trPr>
                                <w:trHeight w:val="588"/>
                              </w:trPr>
                              <w:tc>
                                <w:tcPr>
                                  <w:tcW w:w="1855" w:type="dxa"/>
                                </w:tcPr>
                                <w:p w:rsidR="006B756E" w:rsidRPr="006B756E" w:rsidRDefault="004933EB" w:rsidP="006B75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Helm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6B756E" w:rsidRPr="00E024D1" w:rsidRDefault="009A11FE" w:rsidP="007F71F9">
                                  <w:pP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</w:t>
                                  </w:r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25" w:tooltip="wheel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wheel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or </w:t>
                                  </w:r>
                                  <w:hyperlink r:id="rId26" w:tooltip="handle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handle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</w:t>
                                  </w:r>
                                  <w:hyperlink r:id="rId27" w:tooltip="used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used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for </w:t>
                                  </w:r>
                                  <w:hyperlink r:id="rId28" w:tooltip="making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making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a </w:t>
                                  </w:r>
                                  <w:hyperlink r:id="rId29" w:tooltip="boat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boat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go in the </w:t>
                                  </w:r>
                                  <w:hyperlink r:id="rId30" w:tooltip="direction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direction</w:t>
                                    </w:r>
                                  </w:hyperlink>
                                  <w:r w:rsidR="004933EB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you </w:t>
                                  </w:r>
                                  <w:hyperlink r:id="rId31" w:tooltip="want" w:history="1">
                                    <w:r w:rsidR="004933EB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want</w:t>
                                    </w:r>
                                  </w:hyperlink>
                                  <w: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4D1" w:rsidTr="00986ABC">
                              <w:trPr>
                                <w:trHeight w:val="588"/>
                              </w:trPr>
                              <w:tc>
                                <w:tcPr>
                                  <w:tcW w:w="1855" w:type="dxa"/>
                                </w:tcPr>
                                <w:p w:rsidR="00E024D1" w:rsidRDefault="00E024D1" w:rsidP="006B75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Bridge</w:t>
                                  </w:r>
                                </w:p>
                              </w:tc>
                              <w:tc>
                                <w:tcPr>
                                  <w:tcW w:w="5774" w:type="dxa"/>
                                </w:tcPr>
                                <w:p w:rsidR="00E024D1" w:rsidRPr="00E024D1" w:rsidRDefault="009A11FE" w:rsidP="007F71F9">
                                  <w:pP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</w:t>
                                  </w:r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he part of a </w:t>
                                  </w:r>
                                  <w:hyperlink r:id="rId32" w:tooltip="ship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ship</w:t>
                                    </w:r>
                                  </w:hyperlink>
                                  <w:r w:rsidR="00E024D1" w:rsidRPr="00E024D1">
                                    <w:rPr>
                                      <w:rFonts w:ascii="CCW Precursive 2" w:hAnsi="CCW Precursive 2" w:cs="Arial"/>
                                      <w:color w:val="auto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from which it is </w:t>
                                  </w:r>
                                  <w:hyperlink r:id="rId33" w:tooltip="controlled" w:history="1">
                                    <w:r w:rsidR="00E024D1" w:rsidRPr="00E024D1">
                                      <w:rPr>
                                        <w:rStyle w:val="Hyperlink"/>
                                        <w:rFonts w:ascii="CCW Precursive 2" w:hAnsi="CCW Precursive 2" w:cs="Arial"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controlled</w:t>
                                    </w:r>
                                  </w:hyperlink>
                                  <w:r>
                                    <w:rPr>
                                      <w:rFonts w:ascii="CCW Precursive 2" w:hAnsi="CCW Precursive 2"/>
                                      <w:color w:val="auto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B756E" w:rsidRPr="00A67DC6" w:rsidRDefault="006B756E" w:rsidP="007F71F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AC89" id="Text Box 7" o:spid="_x0000_s1031" type="#_x0000_t202" style="position:absolute;margin-left:-23.4pt;margin-top:0;width:509.6pt;height:35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" strokecolor="white [3212]">
                <v:textbox>
                  <w:txbxContent>
                    <w:p w:rsidR="007F71F9" w:rsidRDefault="007F71F9" w:rsidP="007F71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7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can help your child’s learning in this topic by using the following </w:t>
                      </w:r>
                      <w:r w:rsidRPr="00A67DC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A67D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 home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helping them to learn what each word means.</w:t>
                      </w:r>
                    </w:p>
                    <w:p w:rsidR="006B756E" w:rsidRDefault="006B756E" w:rsidP="007F71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55"/>
                        <w:gridCol w:w="5774"/>
                      </w:tblGrid>
                      <w:tr w:rsidR="006B756E" w:rsidTr="00986ABC">
                        <w:trPr>
                          <w:trHeight w:val="673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6B756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Porthole</w:t>
                            </w:r>
                            <w:r w:rsidR="006B756E" w:rsidRPr="006B756E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E024D1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a </w:t>
                            </w:r>
                            <w:hyperlink r:id="rId34" w:tooltip="small" w:history="1">
                              <w:r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small</w:t>
                              </w:r>
                            </w:hyperlink>
                            <w:r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35" w:tooltip="window" w:history="1">
                              <w:r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window</w:t>
                              </w:r>
                            </w:hyperlink>
                            <w:r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in the side of a </w:t>
                            </w:r>
                            <w:hyperlink r:id="rId36" w:tooltip="ship" w:history="1">
                              <w:r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 w:rsidR="009A11FE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1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Compass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140EE4" w:rsidP="006B756E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E024D1"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A tool to help you with directions.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1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Spy Glass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9A11FE" w:rsidRDefault="009A11FE" w:rsidP="00986ABC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A11FE">
                              <w:rPr>
                                <w:rFonts w:ascii="CCW Precursive 2" w:hAnsi="CCW Precursive 2"/>
                                <w:sz w:val="16"/>
                                <w:szCs w:val="16"/>
                                <w:shd w:val="clear" w:color="auto" w:fill="FFFFFF"/>
                              </w:rPr>
                              <w:t>A small telescope used by sailors</w:t>
                            </w:r>
                            <w:r>
                              <w:rPr>
                                <w:rFonts w:ascii="CCW Precursive 2" w:hAnsi="CCW Precursive 2"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4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140EE4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Navigate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9A11FE" w:rsidRDefault="009A11FE" w:rsidP="009A11FE">
                            <w:pPr>
                              <w:spacing w:line="240" w:lineRule="auto"/>
                              <w:rPr>
                                <w:rFonts w:ascii="CCW Precursive 2" w:hAnsi="CCW Precursive 2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222222"/>
                                <w:sz w:val="16"/>
                                <w:shd w:val="clear" w:color="auto" w:fill="FFFFFF"/>
                              </w:rPr>
                              <w:t>T</w:t>
                            </w:r>
                            <w:r w:rsidRPr="009A11FE">
                              <w:rPr>
                                <w:rFonts w:ascii="CCW Precursive 2" w:hAnsi="CCW Precursive 2" w:cs="Arial"/>
                                <w:color w:val="222222"/>
                                <w:sz w:val="16"/>
                                <w:shd w:val="clear" w:color="auto" w:fill="FFFFFF"/>
                              </w:rPr>
                              <w:t>o find the way to get to a place when you are traveling in a ship</w:t>
                            </w:r>
                            <w:r>
                              <w:rPr>
                                <w:rFonts w:ascii="CCW Precursive 2" w:hAnsi="CCW Precursive 2" w:cs="Arial"/>
                                <w:color w:val="222222"/>
                                <w:sz w:val="16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619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4933EB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Cabin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9A11FE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37" w:tooltip="private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private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38" w:tooltip="room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room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on a </w:t>
                            </w:r>
                            <w:hyperlink r:id="rId39" w:tooltip="ship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for a </w:t>
                            </w:r>
                            <w:hyperlink r:id="rId40" w:tooltip="passenger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passenger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or one of the </w:t>
                            </w:r>
                            <w:hyperlink r:id="rId41" w:tooltip="people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people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42" w:tooltip="working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working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on the </w:t>
                            </w:r>
                            <w:hyperlink r:id="rId43" w:tooltip="ship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588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4933EB" w:rsidP="007F71F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Deck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CD04DA" w:rsidRDefault="009A11FE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sz w:val="16"/>
                                <w:szCs w:val="21"/>
                                <w:shd w:val="clear" w:color="auto" w:fill="FFFFFF"/>
                              </w:rPr>
                              <w:t>O</w:t>
                            </w:r>
                            <w:r w:rsidR="00CD04DA" w:rsidRPr="00CD04DA">
                              <w:rPr>
                                <w:rFonts w:ascii="CCW Precursive 2" w:hAnsi="CCW Precursive 2" w:cs="Arial"/>
                                <w:sz w:val="16"/>
                                <w:szCs w:val="21"/>
                                <w:shd w:val="clear" w:color="auto" w:fill="FFFFFF"/>
                              </w:rPr>
                              <w:t>ne of the levels on a ship, train, or stadium</w:t>
                            </w:r>
                            <w:r>
                              <w:rPr>
                                <w:rFonts w:ascii="CCW Precursive 2" w:hAnsi="CCW Precursive 2" w:cs="Arial"/>
                                <w:sz w:val="16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6B756E" w:rsidTr="00986ABC">
                        <w:trPr>
                          <w:trHeight w:val="588"/>
                        </w:trPr>
                        <w:tc>
                          <w:tcPr>
                            <w:tcW w:w="1855" w:type="dxa"/>
                          </w:tcPr>
                          <w:p w:rsidR="006B756E" w:rsidRPr="006B756E" w:rsidRDefault="004933EB" w:rsidP="006B756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Helm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6B756E" w:rsidRPr="00E024D1" w:rsidRDefault="009A11FE" w:rsidP="007F71F9">
                            <w:pP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A</w:t>
                            </w:r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44" w:tooltip="wheel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wheel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or </w:t>
                            </w:r>
                            <w:hyperlink r:id="rId45" w:tooltip="handle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handle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46" w:tooltip="used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used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for </w:t>
                            </w:r>
                            <w:hyperlink r:id="rId47" w:tooltip="making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making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a </w:t>
                            </w:r>
                            <w:hyperlink r:id="rId48" w:tooltip="boat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boat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go in the </w:t>
                            </w:r>
                            <w:hyperlink r:id="rId49" w:tooltip="direction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direction</w:t>
                              </w:r>
                            </w:hyperlink>
                            <w:r w:rsidR="004933EB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you </w:t>
                            </w:r>
                            <w:hyperlink r:id="rId50" w:tooltip="want" w:history="1">
                              <w:r w:rsidR="004933EB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want</w:t>
                              </w:r>
                            </w:hyperlink>
                            <w: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024D1" w:rsidTr="00986ABC">
                        <w:trPr>
                          <w:trHeight w:val="588"/>
                        </w:trPr>
                        <w:tc>
                          <w:tcPr>
                            <w:tcW w:w="1855" w:type="dxa"/>
                          </w:tcPr>
                          <w:p w:rsidR="00E024D1" w:rsidRDefault="00E024D1" w:rsidP="006B756E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Bridge</w:t>
                            </w:r>
                          </w:p>
                        </w:tc>
                        <w:tc>
                          <w:tcPr>
                            <w:tcW w:w="5774" w:type="dxa"/>
                          </w:tcPr>
                          <w:p w:rsidR="00E024D1" w:rsidRPr="00E024D1" w:rsidRDefault="009A11FE" w:rsidP="007F71F9">
                            <w:pP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T</w:t>
                            </w:r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he part of a </w:t>
                            </w:r>
                            <w:hyperlink r:id="rId51" w:tooltip="ship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ship</w:t>
                              </w:r>
                            </w:hyperlink>
                            <w:r w:rsidR="00E024D1" w:rsidRPr="00E024D1">
                              <w:rPr>
                                <w:rFonts w:ascii="CCW Precursive 2" w:hAnsi="CCW Precursive 2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 from which it is </w:t>
                            </w:r>
                            <w:hyperlink r:id="rId52" w:tooltip="controlled" w:history="1">
                              <w:r w:rsidR="00E024D1" w:rsidRPr="00E024D1">
                                <w:rPr>
                                  <w:rStyle w:val="Hyperlink"/>
                                  <w:rFonts w:ascii="CCW Precursive 2" w:hAnsi="CCW Precursive 2" w:cs="Arial"/>
                                  <w:color w:val="auto"/>
                                  <w:sz w:val="16"/>
                                  <w:szCs w:val="16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controlled</w:t>
                              </w:r>
                            </w:hyperlink>
                            <w:r>
                              <w:rPr>
                                <w:rFonts w:ascii="CCW Precursive 2" w:hAnsi="CCW Precursive 2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B756E" w:rsidRPr="00A67DC6" w:rsidRDefault="006B756E" w:rsidP="007F71F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3A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687ED4" wp14:editId="19D65738">
                <wp:simplePos x="0" y="0"/>
                <wp:positionH relativeFrom="margin">
                  <wp:posOffset>-261174</wp:posOffset>
                </wp:positionH>
                <wp:positionV relativeFrom="paragraph">
                  <wp:posOffset>4809036</wp:posOffset>
                </wp:positionV>
                <wp:extent cx="6436426" cy="2529444"/>
                <wp:effectExtent l="228600" t="228600" r="231140" b="2330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26" cy="252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2286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6B756E" w:rsidRDefault="00205948" w:rsidP="006B75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6B756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elp at home by:</w:t>
                            </w:r>
                          </w:p>
                          <w:p w:rsidR="00A30569" w:rsidRPr="00242412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Reading daily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to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your child, this is extremely important in order to help your child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build up their knowledge of vocabulary and stories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30569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Reading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familiar </w:t>
                            </w: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signs and labels at home or in the shops.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 xml:space="preserve">  E.g. Tesco, ASDA.</w:t>
                            </w:r>
                          </w:p>
                          <w:p w:rsidR="00A30569" w:rsidRPr="00242412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Practising set 1 sounds at home.</w:t>
                            </w:r>
                          </w:p>
                          <w:p w:rsidR="00A30569" w:rsidRPr="00242412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</w:pPr>
                            <w:r w:rsidRPr="00242412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Singing songs and nursery rhymes.</w:t>
                            </w:r>
                          </w:p>
                          <w:p w:rsidR="00A30569" w:rsidRPr="00285239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Counting. E</w:t>
                            </w:r>
                            <w:r w:rsidRPr="00285239"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.g. the number of plates on the table, the numb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4"/>
                              </w:rPr>
                              <w:t>er of stairs on the way to bed.</w:t>
                            </w:r>
                          </w:p>
                          <w:p w:rsidR="00A30569" w:rsidRPr="00285239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85239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 xml:space="preserve">Take your child to the park/ farm/ beach and talk about new life and any signs of </w:t>
                            </w: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Summer</w:t>
                            </w:r>
                            <w:r w:rsidRPr="00285239"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A30569" w:rsidRPr="00242412" w:rsidRDefault="00A30569" w:rsidP="00A3056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  <w:t>Encouraging your child to become more independent in dressing themselves.</w:t>
                            </w:r>
                          </w:p>
                          <w:p w:rsidR="009463A5" w:rsidRPr="00242412" w:rsidRDefault="009463A5" w:rsidP="006B756E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omic Sans MS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7ED4" id="_x0000_s1032" type="#_x0000_t202" style="position:absolute;margin-left:-20.55pt;margin-top:378.65pt;width:506.8pt;height:199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" stroked="f">
                <v:textbox>
                  <w:txbxContent>
                    <w:p w:rsidR="006B756E" w:rsidRDefault="00205948" w:rsidP="006B756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</w:t>
                      </w:r>
                      <w:r w:rsidR="006B756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elp at home by:</w:t>
                      </w:r>
                    </w:p>
                    <w:p w:rsidR="00A30569" w:rsidRPr="00242412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Reading daily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to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your child, this is extremely important in order to help your child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build up their knowledge of vocabulary and stories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.</w:t>
                      </w:r>
                    </w:p>
                    <w:p w:rsidR="00A30569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Reading 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familiar </w:t>
                      </w: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signs and labels at home or in the shops.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 xml:space="preserve">  E.g. Tesco, ASDA.</w:t>
                      </w:r>
                    </w:p>
                    <w:p w:rsidR="00A30569" w:rsidRPr="00242412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Practising set 1 sounds at home.</w:t>
                      </w:r>
                    </w:p>
                    <w:p w:rsidR="00A30569" w:rsidRPr="00242412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  <w:szCs w:val="24"/>
                        </w:rPr>
                      </w:pPr>
                      <w:r w:rsidRPr="00242412">
                        <w:rPr>
                          <w:rFonts w:ascii="Comic Sans MS" w:hAnsi="Comic Sans MS"/>
                          <w:sz w:val="22"/>
                          <w:szCs w:val="24"/>
                        </w:rPr>
                        <w:t>Singing songs and nursery rhymes.</w:t>
                      </w:r>
                    </w:p>
                    <w:p w:rsidR="00A30569" w:rsidRPr="00285239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Counting. E</w:t>
                      </w:r>
                      <w:r w:rsidRPr="00285239">
                        <w:rPr>
                          <w:rFonts w:ascii="Comic Sans MS" w:hAnsi="Comic Sans MS"/>
                          <w:sz w:val="22"/>
                          <w:szCs w:val="24"/>
                        </w:rPr>
                        <w:t>.g. the number of plates on the table, the numb</w:t>
                      </w:r>
                      <w:r>
                        <w:rPr>
                          <w:rFonts w:ascii="Comic Sans MS" w:hAnsi="Comic Sans MS"/>
                          <w:sz w:val="22"/>
                          <w:szCs w:val="24"/>
                        </w:rPr>
                        <w:t>er of stairs on the way to bed.</w:t>
                      </w:r>
                    </w:p>
                    <w:p w:rsidR="00A30569" w:rsidRPr="00285239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 w:rsidRPr="00285239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 xml:space="preserve">Take your child to the park/ farm/ beach and talk about new life and any signs of </w:t>
                      </w:r>
                      <w:r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Summer</w:t>
                      </w:r>
                      <w:r w:rsidRPr="00285239">
                        <w:rPr>
                          <w:rFonts w:ascii="Comic Sans MS" w:hAnsi="Comic Sans MS" w:cs="Comic Sans MS"/>
                          <w:sz w:val="22"/>
                          <w:szCs w:val="24"/>
                        </w:rPr>
                        <w:t>.</w:t>
                      </w:r>
                    </w:p>
                    <w:p w:rsidR="00A30569" w:rsidRPr="00242412" w:rsidRDefault="00A30569" w:rsidP="00A3056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  <w:t>Encouraging your child to become more independent in dressing themselves.</w:t>
                      </w:r>
                      <w:bookmarkStart w:id="1" w:name="_GoBack"/>
                      <w:bookmarkEnd w:id="1"/>
                    </w:p>
                    <w:p w:rsidR="009463A5" w:rsidRPr="00242412" w:rsidRDefault="009463A5" w:rsidP="006B756E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Comic Sans MS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B" w:rsidRDefault="007C240B" w:rsidP="007C240B">
      <w:pPr>
        <w:spacing w:after="0" w:line="240" w:lineRule="auto"/>
      </w:pPr>
      <w:r>
        <w:separator/>
      </w:r>
    </w:p>
  </w:endnote>
  <w:end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B" w:rsidRDefault="007C240B" w:rsidP="007C240B">
      <w:pPr>
        <w:spacing w:after="0" w:line="240" w:lineRule="auto"/>
      </w:pPr>
      <w:r>
        <w:separator/>
      </w:r>
    </w:p>
  </w:footnote>
  <w:foot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10E"/>
    <w:multiLevelType w:val="hybridMultilevel"/>
    <w:tmpl w:val="FBE0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003"/>
    <w:multiLevelType w:val="multilevel"/>
    <w:tmpl w:val="2C782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8"/>
    <w:rsid w:val="00030A39"/>
    <w:rsid w:val="00063F1D"/>
    <w:rsid w:val="0007421D"/>
    <w:rsid w:val="000966FB"/>
    <w:rsid w:val="000B3EC8"/>
    <w:rsid w:val="00140EE4"/>
    <w:rsid w:val="00191022"/>
    <w:rsid w:val="00205948"/>
    <w:rsid w:val="002405C2"/>
    <w:rsid w:val="00242412"/>
    <w:rsid w:val="002616E2"/>
    <w:rsid w:val="00285239"/>
    <w:rsid w:val="002B0396"/>
    <w:rsid w:val="002C2068"/>
    <w:rsid w:val="002D740C"/>
    <w:rsid w:val="003A5D0B"/>
    <w:rsid w:val="003C7DF3"/>
    <w:rsid w:val="00447DFD"/>
    <w:rsid w:val="004933EB"/>
    <w:rsid w:val="00494181"/>
    <w:rsid w:val="004A214F"/>
    <w:rsid w:val="005235B8"/>
    <w:rsid w:val="00524FB2"/>
    <w:rsid w:val="0067281D"/>
    <w:rsid w:val="006863CF"/>
    <w:rsid w:val="006B4270"/>
    <w:rsid w:val="006B756E"/>
    <w:rsid w:val="007136C9"/>
    <w:rsid w:val="007A678B"/>
    <w:rsid w:val="007C240B"/>
    <w:rsid w:val="007C5F00"/>
    <w:rsid w:val="007F3330"/>
    <w:rsid w:val="007F71F9"/>
    <w:rsid w:val="00945E74"/>
    <w:rsid w:val="009463A5"/>
    <w:rsid w:val="00986ABC"/>
    <w:rsid w:val="009A11FE"/>
    <w:rsid w:val="00A30569"/>
    <w:rsid w:val="00A67DC6"/>
    <w:rsid w:val="00B0388E"/>
    <w:rsid w:val="00B560BD"/>
    <w:rsid w:val="00BB7DAF"/>
    <w:rsid w:val="00C04B2A"/>
    <w:rsid w:val="00C4683A"/>
    <w:rsid w:val="00CA47F9"/>
    <w:rsid w:val="00CD04DA"/>
    <w:rsid w:val="00D237F9"/>
    <w:rsid w:val="00E024D1"/>
    <w:rsid w:val="00E41749"/>
    <w:rsid w:val="00EE6109"/>
    <w:rsid w:val="00F41E6F"/>
    <w:rsid w:val="00F47A4A"/>
    <w:rsid w:val="00F82644"/>
    <w:rsid w:val="00F833FF"/>
    <w:rsid w:val="2A7155B9"/>
    <w:rsid w:val="5DC37B64"/>
    <w:rsid w:val="644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32E9FC"/>
  <w15:docId w15:val="{1A4E7C2C-60B4-42C6-B36E-4852C35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49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99"/>
    <w:rsid w:val="00A67DC6"/>
    <w:pPr>
      <w:ind w:left="720"/>
      <w:contextualSpacing/>
    </w:pPr>
  </w:style>
  <w:style w:type="table" w:styleId="TableGrid">
    <w:name w:val="Table Grid"/>
    <w:basedOn w:val="TableNormal"/>
    <w:uiPriority w:val="39"/>
    <w:rsid w:val="006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macmillandictionary.com/us/dictionary/american/private_1" TargetMode="External"/><Relationship Id="rId26" Type="http://schemas.openxmlformats.org/officeDocument/2006/relationships/hyperlink" Target="https://www.macmillandictionary.com/us/dictionary/american/handle_1" TargetMode="External"/><Relationship Id="rId39" Type="http://schemas.openxmlformats.org/officeDocument/2006/relationships/hyperlink" Target="https://www.macmillandictionary.com/us/dictionary/american/ship_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cmillandictionary.com/us/dictionary/american/passenger" TargetMode="External"/><Relationship Id="rId34" Type="http://schemas.openxmlformats.org/officeDocument/2006/relationships/hyperlink" Target="https://www.macmillandictionary.com/us/dictionary/american/small_1" TargetMode="External"/><Relationship Id="rId42" Type="http://schemas.openxmlformats.org/officeDocument/2006/relationships/hyperlink" Target="https://www.macmillandictionary.com/us/dictionary/american/working" TargetMode="External"/><Relationship Id="rId47" Type="http://schemas.openxmlformats.org/officeDocument/2006/relationships/hyperlink" Target="https://www.macmillandictionary.com/us/dictionary/american/making" TargetMode="External"/><Relationship Id="rId50" Type="http://schemas.openxmlformats.org/officeDocument/2006/relationships/hyperlink" Target="https://www.macmillandictionary.com/us/dictionary/american/want_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macmillandictionary.com/us/dictionary/american/ship_1" TargetMode="External"/><Relationship Id="rId25" Type="http://schemas.openxmlformats.org/officeDocument/2006/relationships/hyperlink" Target="https://www.macmillandictionary.com/us/dictionary/american/wheel_1" TargetMode="External"/><Relationship Id="rId33" Type="http://schemas.openxmlformats.org/officeDocument/2006/relationships/hyperlink" Target="https://www.macmillandictionary.com/us/dictionary/american/controlled_1" TargetMode="External"/><Relationship Id="rId38" Type="http://schemas.openxmlformats.org/officeDocument/2006/relationships/hyperlink" Target="https://www.macmillandictionary.com/us/dictionary/american/room_1" TargetMode="External"/><Relationship Id="rId46" Type="http://schemas.openxmlformats.org/officeDocument/2006/relationships/hyperlink" Target="https://www.macmillandictionary.com/us/dictionary/american/us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cmillandictionary.com/us/dictionary/american/window" TargetMode="External"/><Relationship Id="rId20" Type="http://schemas.openxmlformats.org/officeDocument/2006/relationships/hyperlink" Target="https://www.macmillandictionary.com/us/dictionary/american/ship_1" TargetMode="External"/><Relationship Id="rId29" Type="http://schemas.openxmlformats.org/officeDocument/2006/relationships/hyperlink" Target="https://www.macmillandictionary.com/us/dictionary/american/boat" TargetMode="External"/><Relationship Id="rId41" Type="http://schemas.openxmlformats.org/officeDocument/2006/relationships/hyperlink" Target="https://www.macmillandictionary.com/us/dictionary/american/people_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macmillandictionary.com/us/dictionary/american/ship_1" TargetMode="External"/><Relationship Id="rId32" Type="http://schemas.openxmlformats.org/officeDocument/2006/relationships/hyperlink" Target="https://www.macmillandictionary.com/us/dictionary/american/ship_1" TargetMode="External"/><Relationship Id="rId37" Type="http://schemas.openxmlformats.org/officeDocument/2006/relationships/hyperlink" Target="https://www.macmillandictionary.com/us/dictionary/american/private_1" TargetMode="External"/><Relationship Id="rId40" Type="http://schemas.openxmlformats.org/officeDocument/2006/relationships/hyperlink" Target="https://www.macmillandictionary.com/us/dictionary/american/passenger" TargetMode="External"/><Relationship Id="rId45" Type="http://schemas.openxmlformats.org/officeDocument/2006/relationships/hyperlink" Target="https://www.macmillandictionary.com/us/dictionary/american/handle_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acmillandictionary.com/us/dictionary/american/small_1" TargetMode="External"/><Relationship Id="rId23" Type="http://schemas.openxmlformats.org/officeDocument/2006/relationships/hyperlink" Target="https://www.macmillandictionary.com/us/dictionary/american/working" TargetMode="External"/><Relationship Id="rId28" Type="http://schemas.openxmlformats.org/officeDocument/2006/relationships/hyperlink" Target="https://www.macmillandictionary.com/us/dictionary/american/making" TargetMode="External"/><Relationship Id="rId36" Type="http://schemas.openxmlformats.org/officeDocument/2006/relationships/hyperlink" Target="https://www.macmillandictionary.com/us/dictionary/american/ship_1" TargetMode="External"/><Relationship Id="rId49" Type="http://schemas.openxmlformats.org/officeDocument/2006/relationships/hyperlink" Target="https://www.macmillandictionary.com/us/dictionary/american/directio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macmillandictionary.com/us/dictionary/american/room_1" TargetMode="External"/><Relationship Id="rId31" Type="http://schemas.openxmlformats.org/officeDocument/2006/relationships/hyperlink" Target="https://www.macmillandictionary.com/us/dictionary/american/want_1" TargetMode="External"/><Relationship Id="rId44" Type="http://schemas.openxmlformats.org/officeDocument/2006/relationships/hyperlink" Target="https://www.macmillandictionary.com/us/dictionary/american/wheel_1" TargetMode="External"/><Relationship Id="rId52" Type="http://schemas.openxmlformats.org/officeDocument/2006/relationships/hyperlink" Target="https://www.macmillandictionary.com/us/dictionary/american/controlled_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macmillandictionary.com/us/dictionary/american/people_1" TargetMode="External"/><Relationship Id="rId27" Type="http://schemas.openxmlformats.org/officeDocument/2006/relationships/hyperlink" Target="https://www.macmillandictionary.com/us/dictionary/american/used" TargetMode="External"/><Relationship Id="rId30" Type="http://schemas.openxmlformats.org/officeDocument/2006/relationships/hyperlink" Target="https://www.macmillandictionary.com/us/dictionary/american/direction" TargetMode="External"/><Relationship Id="rId35" Type="http://schemas.openxmlformats.org/officeDocument/2006/relationships/hyperlink" Target="https://www.macmillandictionary.com/us/dictionary/american/window" TargetMode="External"/><Relationship Id="rId43" Type="http://schemas.openxmlformats.org/officeDocument/2006/relationships/hyperlink" Target="https://www.macmillandictionary.com/us/dictionary/american/ship_1" TargetMode="External"/><Relationship Id="rId48" Type="http://schemas.openxmlformats.org/officeDocument/2006/relationships/hyperlink" Target="https://www.macmillandictionary.com/us/dictionary/american/boat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macmillandictionary.com/us/dictionary/american/ship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Bigley</dc:creator>
  <cp:lastModifiedBy>Amy Parker</cp:lastModifiedBy>
  <cp:revision>10</cp:revision>
  <cp:lastPrinted>2016-09-04T20:31:00Z</cp:lastPrinted>
  <dcterms:created xsi:type="dcterms:W3CDTF">2019-03-11T16:37:00Z</dcterms:created>
  <dcterms:modified xsi:type="dcterms:W3CDTF">2019-03-25T17:41:00Z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