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FEA0692" w:rsidR="00262114" w:rsidRPr="008A63C8" w:rsidRDefault="00FE5E98" w:rsidP="00FE5E98">
      <w:pPr>
        <w:spacing w:after="240"/>
        <w:rPr>
          <w:rFonts w:ascii="SassoonPrimaryInfant" w:hAnsi="SassoonPrimaryInfant" w:cs="Arial"/>
          <w:b/>
          <w:color w:val="7030A0"/>
          <w:sz w:val="36"/>
          <w:szCs w:val="36"/>
        </w:rPr>
      </w:pPr>
      <w:r>
        <w:rPr>
          <w:noProof/>
          <w:lang w:eastAsia="en-GB"/>
        </w:rPr>
        <mc:AlternateContent>
          <mc:Choice Requires="wps">
            <w:drawing>
              <wp:anchor distT="0" distB="0" distL="114300" distR="114300" simplePos="0" relativeHeight="251660288" behindDoc="0" locked="0" layoutInCell="1" allowOverlap="1" wp14:anchorId="71E4B6FA" wp14:editId="4677E070">
                <wp:simplePos x="0" y="0"/>
                <wp:positionH relativeFrom="column">
                  <wp:posOffset>8115300</wp:posOffset>
                </wp:positionH>
                <wp:positionV relativeFrom="paragraph">
                  <wp:posOffset>-457200</wp:posOffset>
                </wp:positionV>
                <wp:extent cx="10287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DA93E" w14:textId="457B4006" w:rsidR="00BE25EB" w:rsidRDefault="00BE25EB">
                            <w:r>
                              <w:rPr>
                                <w:noProof/>
                                <w:lang w:eastAsia="en-GB"/>
                              </w:rPr>
                              <w:drawing>
                                <wp:inline distT="0" distB="0" distL="0" distR="0" wp14:anchorId="2453F202" wp14:editId="4ECF7811">
                                  <wp:extent cx="642256" cy="749300"/>
                                  <wp:effectExtent l="0" t="0" r="0" b="0"/>
                                  <wp:docPr id="4" name="Picture 4"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396" cy="751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4B6FA" id="_x0000_t202" coordsize="21600,21600" o:spt="202" path="m,l,21600r21600,l21600,xe">
                <v:stroke joinstyle="miter"/>
                <v:path gradientshapeok="t" o:connecttype="rect"/>
              </v:shapetype>
              <v:shape id="Text Box 1" o:spid="_x0000_s1026" type="#_x0000_t202" style="position:absolute;margin-left:639pt;margin-top:-36pt;width:81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" filled="f" stroked="f">
                <v:textbox>
                  <w:txbxContent>
                    <w:p w14:paraId="06CDA93E" w14:textId="457B4006" w:rsidR="00BE25EB" w:rsidRDefault="00BE25EB">
                      <w:r>
                        <w:rPr>
                          <w:noProof/>
                          <w:lang w:eastAsia="en-GB"/>
                        </w:rPr>
                        <w:drawing>
                          <wp:inline distT="0" distB="0" distL="0" distR="0" wp14:anchorId="2453F202" wp14:editId="4ECF7811">
                            <wp:extent cx="642256" cy="749300"/>
                            <wp:effectExtent l="0" t="0" r="0" b="0"/>
                            <wp:docPr id="4" name="Picture 4"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396" cy="751797"/>
                                    </a:xfrm>
                                    <a:prstGeom prst="rect">
                                      <a:avLst/>
                                    </a:prstGeom>
                                    <a:noFill/>
                                    <a:ln>
                                      <a:noFill/>
                                    </a:ln>
                                  </pic:spPr>
                                </pic:pic>
                              </a:graphicData>
                            </a:graphic>
                          </wp:inline>
                        </w:drawing>
                      </w:r>
                    </w:p>
                  </w:txbxContent>
                </v:textbox>
                <w10:wrap type="square"/>
              </v:shape>
            </w:pict>
          </mc:Fallback>
        </mc:AlternateContent>
      </w:r>
      <w:r w:rsidR="008A63C8" w:rsidRPr="00327551">
        <w:rPr>
          <w:noProof/>
          <w:lang w:eastAsia="en-GB"/>
        </w:rPr>
        <w:drawing>
          <wp:anchor distT="0" distB="0" distL="114300" distR="114300" simplePos="0" relativeHeight="251659264" behindDoc="0" locked="0" layoutInCell="1" allowOverlap="1" wp14:anchorId="4A99D0FB" wp14:editId="500AFFBB">
            <wp:simplePos x="0" y="0"/>
            <wp:positionH relativeFrom="column">
              <wp:posOffset>9000490</wp:posOffset>
            </wp:positionH>
            <wp:positionV relativeFrom="paragraph">
              <wp:posOffset>-311150</wp:posOffset>
            </wp:positionV>
            <wp:extent cx="977900" cy="6858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ileo Logo final squa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900" cy="685800"/>
                    </a:xfrm>
                    <a:prstGeom prst="rect">
                      <a:avLst/>
                    </a:prstGeom>
                  </pic:spPr>
                </pic:pic>
              </a:graphicData>
            </a:graphic>
            <wp14:sizeRelH relativeFrom="page">
              <wp14:pctWidth>0</wp14:pctWidth>
            </wp14:sizeRelH>
            <wp14:sizeRelV relativeFrom="page">
              <wp14:pctHeight>0</wp14:pctHeight>
            </wp14:sizeRelV>
          </wp:anchor>
        </w:drawing>
      </w:r>
      <w:r w:rsidR="004029AD" w:rsidRPr="008A63C8">
        <w:rPr>
          <w:rFonts w:ascii="SassoonPrimaryInfant" w:hAnsi="SassoonPrimaryInfant"/>
          <w:color w:val="7030A0"/>
        </w:rPr>
        <w:t xml:space="preserve"> </w:t>
      </w:r>
      <w:r w:rsidR="00D05B65">
        <w:rPr>
          <w:rFonts w:ascii="SassoonPrimaryInfant" w:hAnsi="SassoonPrimaryInfant" w:cs="Arial"/>
          <w:b/>
          <w:noProof/>
          <w:color w:val="7030A0"/>
          <w:sz w:val="36"/>
          <w:szCs w:val="36"/>
          <w:lang w:eastAsia="en-GB"/>
        </w:rPr>
        <w:t>Pupil Premium Strategy Statement (P</w:t>
      </w:r>
      <w:r w:rsidR="004029AD" w:rsidRPr="008A63C8">
        <w:rPr>
          <w:rFonts w:ascii="SassoonPrimaryInfant" w:hAnsi="SassoonPrimaryInfant" w:cs="Arial"/>
          <w:b/>
          <w:noProof/>
          <w:color w:val="7030A0"/>
          <w:sz w:val="36"/>
          <w:szCs w:val="36"/>
          <w:lang w:eastAsia="en-GB"/>
        </w:rPr>
        <w:t xml:space="preserve">rimary) </w:t>
      </w:r>
    </w:p>
    <w:tbl>
      <w:tblPr>
        <w:tblStyle w:val="TableGrid"/>
        <w:tblW w:w="15410" w:type="dxa"/>
        <w:tblLayout w:type="fixed"/>
        <w:tblLook w:val="04A0" w:firstRow="1" w:lastRow="0" w:firstColumn="1" w:lastColumn="0" w:noHBand="0" w:noVBand="1"/>
      </w:tblPr>
      <w:tblGrid>
        <w:gridCol w:w="4536"/>
        <w:gridCol w:w="2168"/>
        <w:gridCol w:w="6187"/>
        <w:gridCol w:w="2504"/>
        <w:gridCol w:w="15"/>
      </w:tblGrid>
      <w:tr w:rsidR="00C14FAE" w:rsidRPr="008A63C8" w14:paraId="73B3A426" w14:textId="77777777" w:rsidTr="00FE5E98">
        <w:trPr>
          <w:trHeight w:val="216"/>
        </w:trPr>
        <w:tc>
          <w:tcPr>
            <w:tcW w:w="15410" w:type="dxa"/>
            <w:gridSpan w:val="5"/>
            <w:shd w:val="clear" w:color="auto" w:fill="CCC0D9" w:themeFill="accent4" w:themeFillTint="66"/>
            <w:tcMar>
              <w:top w:w="57" w:type="dxa"/>
              <w:bottom w:w="57" w:type="dxa"/>
            </w:tcMar>
          </w:tcPr>
          <w:p w14:paraId="661FF981" w14:textId="16A99CFF" w:rsidR="00C14FAE" w:rsidRPr="008A63C8" w:rsidRDefault="00D05B65" w:rsidP="00267F85">
            <w:pPr>
              <w:pStyle w:val="ListParagraph"/>
              <w:numPr>
                <w:ilvl w:val="0"/>
                <w:numId w:val="17"/>
              </w:numPr>
              <w:ind w:left="426" w:hanging="284"/>
              <w:rPr>
                <w:rFonts w:ascii="SassoonPrimaryInfant" w:hAnsi="SassoonPrimaryInfant" w:cs="Arial"/>
                <w:b/>
              </w:rPr>
            </w:pPr>
            <w:r>
              <w:rPr>
                <w:rFonts w:ascii="SassoonPrimaryInfant" w:hAnsi="SassoonPrimaryInfant" w:cs="Arial"/>
                <w:b/>
              </w:rPr>
              <w:t>Summary I</w:t>
            </w:r>
            <w:r w:rsidR="00C14FAE" w:rsidRPr="008A63C8">
              <w:rPr>
                <w:rFonts w:ascii="SassoonPrimaryInfant" w:hAnsi="SassoonPrimaryInfant" w:cs="Arial"/>
                <w:b/>
              </w:rPr>
              <w:t>nformation</w:t>
            </w:r>
          </w:p>
        </w:tc>
      </w:tr>
      <w:tr w:rsidR="00C14FAE" w:rsidRPr="008A63C8" w14:paraId="61B9EF55" w14:textId="77777777" w:rsidTr="00FE5E98">
        <w:trPr>
          <w:trHeight w:val="216"/>
        </w:trPr>
        <w:tc>
          <w:tcPr>
            <w:tcW w:w="4536" w:type="dxa"/>
            <w:tcMar>
              <w:top w:w="57" w:type="dxa"/>
              <w:bottom w:w="57" w:type="dxa"/>
            </w:tcMar>
          </w:tcPr>
          <w:p w14:paraId="4DAD4149" w14:textId="77777777" w:rsidR="00C14FAE" w:rsidRPr="008A63C8" w:rsidRDefault="00C14FAE" w:rsidP="00FE5E98">
            <w:pPr>
              <w:rPr>
                <w:rFonts w:ascii="SassoonPrimaryInfant" w:hAnsi="SassoonPrimaryInfant" w:cs="Arial"/>
                <w:b/>
              </w:rPr>
            </w:pPr>
            <w:r w:rsidRPr="008A63C8">
              <w:rPr>
                <w:rFonts w:ascii="SassoonPrimaryInfant" w:hAnsi="SassoonPrimaryInfant" w:cs="Arial"/>
                <w:b/>
              </w:rPr>
              <w:t>School</w:t>
            </w:r>
          </w:p>
        </w:tc>
        <w:tc>
          <w:tcPr>
            <w:tcW w:w="10874" w:type="dxa"/>
            <w:gridSpan w:val="4"/>
            <w:tcMar>
              <w:top w:w="57" w:type="dxa"/>
              <w:bottom w:w="57" w:type="dxa"/>
            </w:tcMar>
          </w:tcPr>
          <w:p w14:paraId="0AAE748D" w14:textId="510189F7" w:rsidR="00C14FAE" w:rsidRPr="008A63C8" w:rsidRDefault="00FE5E98">
            <w:pPr>
              <w:rPr>
                <w:rFonts w:ascii="SassoonPrimaryInfant" w:hAnsi="SassoonPrimaryInfant" w:cs="Arial"/>
              </w:rPr>
            </w:pPr>
            <w:r>
              <w:rPr>
                <w:rFonts w:ascii="SassoonPrimaryInfant" w:hAnsi="SassoonPrimaryInfant" w:cs="Arial"/>
              </w:rPr>
              <w:t>Green Gates Primary School</w:t>
            </w:r>
          </w:p>
        </w:tc>
      </w:tr>
      <w:tr w:rsidR="00FE5E98" w:rsidRPr="008A63C8" w14:paraId="1FC961B4" w14:textId="77777777" w:rsidTr="00114731">
        <w:trPr>
          <w:gridAfter w:val="1"/>
          <w:wAfter w:w="15" w:type="dxa"/>
          <w:trHeight w:val="216"/>
        </w:trPr>
        <w:tc>
          <w:tcPr>
            <w:tcW w:w="4536" w:type="dxa"/>
            <w:tcMar>
              <w:top w:w="57" w:type="dxa"/>
              <w:bottom w:w="57" w:type="dxa"/>
            </w:tcMar>
          </w:tcPr>
          <w:p w14:paraId="351F6CDE" w14:textId="77777777" w:rsidR="00FE5E98" w:rsidRPr="008A63C8" w:rsidRDefault="00FE5E98" w:rsidP="00FE5E98">
            <w:pPr>
              <w:rPr>
                <w:rFonts w:ascii="SassoonPrimaryInfant" w:hAnsi="SassoonPrimaryInfant" w:cs="Arial"/>
                <w:b/>
              </w:rPr>
            </w:pPr>
            <w:r w:rsidRPr="008A63C8">
              <w:rPr>
                <w:rFonts w:ascii="SassoonPrimaryInfant" w:hAnsi="SassoonPrimaryInfant" w:cs="Arial"/>
                <w:b/>
              </w:rPr>
              <w:t>Academic Year</w:t>
            </w:r>
          </w:p>
        </w:tc>
        <w:tc>
          <w:tcPr>
            <w:tcW w:w="2168" w:type="dxa"/>
            <w:tcMar>
              <w:top w:w="57" w:type="dxa"/>
              <w:bottom w:w="57" w:type="dxa"/>
            </w:tcMar>
          </w:tcPr>
          <w:p w14:paraId="11A04416" w14:textId="4316AB30" w:rsidR="00FE5E98" w:rsidRPr="008A63C8" w:rsidRDefault="00FE5E98">
            <w:pPr>
              <w:rPr>
                <w:rFonts w:ascii="SassoonPrimaryInfant" w:hAnsi="SassoonPrimaryInfant" w:cs="Arial"/>
              </w:rPr>
            </w:pPr>
            <w:r>
              <w:rPr>
                <w:rFonts w:ascii="SassoonPrimaryInfant" w:hAnsi="SassoonPrimaryInfant" w:cs="Arial"/>
              </w:rPr>
              <w:t>2018-19</w:t>
            </w:r>
          </w:p>
        </w:tc>
        <w:tc>
          <w:tcPr>
            <w:tcW w:w="6187" w:type="dxa"/>
          </w:tcPr>
          <w:p w14:paraId="4C60C5C0" w14:textId="77777777" w:rsidR="00FE5E98" w:rsidRPr="00114731" w:rsidRDefault="00FE5E98" w:rsidP="00FE5E98">
            <w:pPr>
              <w:rPr>
                <w:rFonts w:ascii="SassoonPrimaryInfant" w:hAnsi="SassoonPrimaryInfant" w:cs="Arial"/>
              </w:rPr>
            </w:pPr>
            <w:r w:rsidRPr="00114731">
              <w:rPr>
                <w:rFonts w:ascii="SassoonPrimaryInfant" w:hAnsi="SassoonPrimaryInfant" w:cs="Arial"/>
                <w:b/>
              </w:rPr>
              <w:t>Total PP budget</w:t>
            </w:r>
          </w:p>
        </w:tc>
        <w:tc>
          <w:tcPr>
            <w:tcW w:w="2504" w:type="dxa"/>
            <w:shd w:val="clear" w:color="auto" w:fill="auto"/>
          </w:tcPr>
          <w:p w14:paraId="378F34B6" w14:textId="1FB720CA" w:rsidR="00FE5E98" w:rsidRPr="00114731" w:rsidRDefault="00114731">
            <w:pPr>
              <w:rPr>
                <w:rFonts w:ascii="SassoonPrimaryInfant" w:hAnsi="SassoonPrimaryInfant" w:cs="Arial"/>
              </w:rPr>
            </w:pPr>
            <w:r w:rsidRPr="00114731">
              <w:rPr>
                <w:rFonts w:ascii="SassoonPrimaryInfant" w:hAnsi="SassoonPrimaryInfant" w:cs="Arial"/>
              </w:rPr>
              <w:t>£178,200</w:t>
            </w:r>
          </w:p>
        </w:tc>
      </w:tr>
      <w:tr w:rsidR="00FE5E98" w:rsidRPr="008A63C8" w14:paraId="36741700" w14:textId="77777777" w:rsidTr="0033763F">
        <w:trPr>
          <w:gridAfter w:val="1"/>
          <w:wAfter w:w="15" w:type="dxa"/>
          <w:trHeight w:val="418"/>
        </w:trPr>
        <w:tc>
          <w:tcPr>
            <w:tcW w:w="4536" w:type="dxa"/>
            <w:shd w:val="clear" w:color="auto" w:fill="auto"/>
            <w:tcMar>
              <w:top w:w="57" w:type="dxa"/>
              <w:bottom w:w="57" w:type="dxa"/>
            </w:tcMar>
          </w:tcPr>
          <w:p w14:paraId="0BB60046" w14:textId="77777777" w:rsidR="00FE5E98" w:rsidRPr="008A63C8" w:rsidRDefault="00FE5E98" w:rsidP="00FE5E98">
            <w:pPr>
              <w:rPr>
                <w:rFonts w:ascii="SassoonPrimaryInfant" w:hAnsi="SassoonPrimaryInfant" w:cs="Arial"/>
              </w:rPr>
            </w:pPr>
            <w:r w:rsidRPr="008A63C8">
              <w:rPr>
                <w:rFonts w:ascii="SassoonPrimaryInfant" w:hAnsi="SassoonPrimaryInfant" w:cs="Arial"/>
                <w:b/>
              </w:rPr>
              <w:t>Total number of pupils</w:t>
            </w:r>
          </w:p>
        </w:tc>
        <w:tc>
          <w:tcPr>
            <w:tcW w:w="2168" w:type="dxa"/>
            <w:shd w:val="clear" w:color="auto" w:fill="auto"/>
            <w:tcMar>
              <w:top w:w="57" w:type="dxa"/>
              <w:bottom w:w="57" w:type="dxa"/>
            </w:tcMar>
          </w:tcPr>
          <w:p w14:paraId="603534A6" w14:textId="63CD1592" w:rsidR="00FE5E98" w:rsidRPr="008A63C8" w:rsidRDefault="0033763F">
            <w:pPr>
              <w:rPr>
                <w:rFonts w:ascii="SassoonPrimaryInfant" w:hAnsi="SassoonPrimaryInfant" w:cs="Arial"/>
              </w:rPr>
            </w:pPr>
            <w:r>
              <w:rPr>
                <w:rFonts w:ascii="SassoonPrimaryInfant" w:hAnsi="SassoonPrimaryInfant" w:cs="Arial"/>
              </w:rPr>
              <w:t>187</w:t>
            </w:r>
          </w:p>
        </w:tc>
        <w:tc>
          <w:tcPr>
            <w:tcW w:w="6187" w:type="dxa"/>
            <w:shd w:val="clear" w:color="auto" w:fill="auto"/>
          </w:tcPr>
          <w:p w14:paraId="7431BF7C" w14:textId="77777777" w:rsidR="00FE5E98" w:rsidRPr="008A63C8" w:rsidRDefault="00FE5E98" w:rsidP="00C14FAE">
            <w:pPr>
              <w:rPr>
                <w:rFonts w:ascii="SassoonPrimaryInfant" w:hAnsi="SassoonPrimaryInfant" w:cs="Arial"/>
              </w:rPr>
            </w:pPr>
            <w:r w:rsidRPr="008A63C8">
              <w:rPr>
                <w:rFonts w:ascii="SassoonPrimaryInfant" w:hAnsi="SassoonPrimaryInfant" w:cs="Arial"/>
                <w:b/>
              </w:rPr>
              <w:t>Number of pupils eligible for PP</w:t>
            </w:r>
          </w:p>
        </w:tc>
        <w:tc>
          <w:tcPr>
            <w:tcW w:w="2504" w:type="dxa"/>
            <w:shd w:val="clear" w:color="auto" w:fill="auto"/>
          </w:tcPr>
          <w:p w14:paraId="338BE990" w14:textId="69B4C7E1" w:rsidR="00FE5E98" w:rsidRPr="008A63C8" w:rsidRDefault="0033763F">
            <w:pPr>
              <w:rPr>
                <w:rFonts w:ascii="SassoonPrimaryInfant" w:hAnsi="SassoonPrimaryInfant" w:cs="Arial"/>
              </w:rPr>
            </w:pPr>
            <w:r>
              <w:rPr>
                <w:rFonts w:ascii="SassoonPrimaryInfant" w:hAnsi="SassoonPrimaryInfant" w:cs="Arial"/>
              </w:rPr>
              <w:t>135</w:t>
            </w:r>
          </w:p>
        </w:tc>
      </w:tr>
    </w:tbl>
    <w:p w14:paraId="1EA326D4" w14:textId="77777777" w:rsidR="00B80272" w:rsidRPr="008A63C8" w:rsidRDefault="00B80272">
      <w:pPr>
        <w:rPr>
          <w:rFonts w:ascii="SassoonPrimaryInfant" w:hAnsi="SassoonPrimaryInfant"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8A63C8" w14:paraId="73F56B20" w14:textId="77777777" w:rsidTr="008A63C8">
        <w:tc>
          <w:tcPr>
            <w:tcW w:w="15417" w:type="dxa"/>
            <w:gridSpan w:val="3"/>
            <w:shd w:val="clear" w:color="auto" w:fill="CCC0D9" w:themeFill="accent4" w:themeFillTint="66"/>
            <w:tcMar>
              <w:top w:w="57" w:type="dxa"/>
              <w:bottom w:w="57" w:type="dxa"/>
            </w:tcMar>
          </w:tcPr>
          <w:p w14:paraId="741565F5" w14:textId="72252DE5" w:rsidR="00B80272" w:rsidRPr="008A63C8" w:rsidRDefault="00D05B65" w:rsidP="009242F1">
            <w:pPr>
              <w:pStyle w:val="ListParagraph"/>
              <w:numPr>
                <w:ilvl w:val="0"/>
                <w:numId w:val="17"/>
              </w:numPr>
              <w:ind w:left="426" w:hanging="284"/>
              <w:rPr>
                <w:rFonts w:ascii="SassoonPrimaryInfant" w:hAnsi="SassoonPrimaryInfant" w:cs="Arial"/>
                <w:b/>
              </w:rPr>
            </w:pPr>
            <w:r>
              <w:rPr>
                <w:rFonts w:ascii="SassoonPrimaryInfant" w:eastAsia="Arial" w:hAnsi="SassoonPrimaryInfant" w:cs="Arial"/>
                <w:b/>
              </w:rPr>
              <w:t>Current A</w:t>
            </w:r>
            <w:r w:rsidR="00B80272" w:rsidRPr="008A63C8">
              <w:rPr>
                <w:rFonts w:ascii="SassoonPrimaryInfant" w:eastAsia="Arial" w:hAnsi="SassoonPrimaryInfant" w:cs="Arial"/>
                <w:b/>
              </w:rPr>
              <w:t xml:space="preserve">ttainment </w:t>
            </w:r>
          </w:p>
        </w:tc>
      </w:tr>
      <w:tr w:rsidR="00C14FAE" w:rsidRPr="008A63C8" w14:paraId="1282EE40" w14:textId="77777777" w:rsidTr="00746605">
        <w:tc>
          <w:tcPr>
            <w:tcW w:w="8046" w:type="dxa"/>
            <w:tcMar>
              <w:top w:w="57" w:type="dxa"/>
              <w:bottom w:w="57" w:type="dxa"/>
            </w:tcMar>
          </w:tcPr>
          <w:p w14:paraId="291BA5E2" w14:textId="77777777" w:rsidR="00C14FAE" w:rsidRPr="008A63C8" w:rsidRDefault="00C14FAE" w:rsidP="00B80272">
            <w:pPr>
              <w:pStyle w:val="ListParagraph"/>
              <w:rPr>
                <w:rFonts w:ascii="SassoonPrimaryInfant" w:hAnsi="SassoonPrimaryInfant" w:cs="Arial"/>
              </w:rPr>
            </w:pPr>
          </w:p>
        </w:tc>
        <w:tc>
          <w:tcPr>
            <w:tcW w:w="2977" w:type="dxa"/>
            <w:shd w:val="clear" w:color="auto" w:fill="FFFFFF" w:themeFill="background1"/>
            <w:tcMar>
              <w:top w:w="57" w:type="dxa"/>
              <w:bottom w:w="57" w:type="dxa"/>
            </w:tcMar>
            <w:vAlign w:val="center"/>
          </w:tcPr>
          <w:p w14:paraId="24B7A14D" w14:textId="77777777" w:rsidR="00C14FAE" w:rsidRPr="008A63C8" w:rsidRDefault="00C14FAE" w:rsidP="00B80272">
            <w:pPr>
              <w:jc w:val="center"/>
              <w:rPr>
                <w:rFonts w:ascii="SassoonPrimaryInfant" w:hAnsi="SassoonPrimaryInfant" w:cs="Arial"/>
                <w:i/>
                <w:sz w:val="18"/>
                <w:szCs w:val="18"/>
              </w:rPr>
            </w:pPr>
            <w:r w:rsidRPr="008A63C8">
              <w:rPr>
                <w:rFonts w:ascii="SassoonPrimaryInfant" w:hAnsi="SassoonPrimaryInfant"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8A63C8" w:rsidRDefault="00C14FAE" w:rsidP="00F25DF2">
            <w:pPr>
              <w:jc w:val="center"/>
              <w:rPr>
                <w:rFonts w:ascii="SassoonPrimaryInfant" w:hAnsi="SassoonPrimaryInfant" w:cs="Arial"/>
                <w:i/>
                <w:sz w:val="18"/>
                <w:szCs w:val="18"/>
              </w:rPr>
            </w:pPr>
            <w:r w:rsidRPr="008A63C8">
              <w:rPr>
                <w:rFonts w:ascii="SassoonPrimaryInfant" w:hAnsi="SassoonPrimaryInfant" w:cs="Arial"/>
                <w:i/>
                <w:sz w:val="18"/>
                <w:szCs w:val="18"/>
              </w:rPr>
              <w:t>Pupils not eligible for PP</w:t>
            </w:r>
            <w:r w:rsidR="00F25DF2" w:rsidRPr="008A63C8">
              <w:rPr>
                <w:rFonts w:ascii="SassoonPrimaryInfant" w:hAnsi="SassoonPrimaryInfant" w:cs="Arial"/>
                <w:i/>
                <w:sz w:val="18"/>
                <w:szCs w:val="18"/>
              </w:rPr>
              <w:t xml:space="preserve"> (national average) </w:t>
            </w:r>
          </w:p>
        </w:tc>
      </w:tr>
      <w:tr w:rsidR="002954A6" w:rsidRPr="008A63C8" w14:paraId="41F6C807" w14:textId="77777777" w:rsidTr="0033763F">
        <w:tc>
          <w:tcPr>
            <w:tcW w:w="8046" w:type="dxa"/>
            <w:tcMar>
              <w:top w:w="57" w:type="dxa"/>
              <w:bottom w:w="57" w:type="dxa"/>
            </w:tcMar>
            <w:vAlign w:val="bottom"/>
          </w:tcPr>
          <w:p w14:paraId="43FADBA0" w14:textId="3ECDF31F" w:rsidR="00EE50D0" w:rsidRPr="008A63C8" w:rsidRDefault="00EE50D0" w:rsidP="00C416E8">
            <w:pPr>
              <w:spacing w:line="276" w:lineRule="auto"/>
              <w:ind w:right="-23"/>
              <w:rPr>
                <w:rFonts w:ascii="SassoonPrimaryInfant" w:eastAsia="Arial" w:hAnsi="SassoonPrimaryInfant" w:cs="Arial"/>
                <w:b/>
              </w:rPr>
            </w:pPr>
            <w:r w:rsidRPr="008A63C8">
              <w:rPr>
                <w:rFonts w:ascii="SassoonPrimaryInfant" w:eastAsia="Arial" w:hAnsi="SassoonPrimaryInfant" w:cs="Arial"/>
                <w:b/>
                <w:bCs/>
              </w:rPr>
              <w:t xml:space="preserve">% achieving </w:t>
            </w:r>
            <w:r w:rsidR="005A25B5" w:rsidRPr="008A63C8">
              <w:rPr>
                <w:rFonts w:ascii="SassoonPrimaryInfant" w:eastAsia="Arial" w:hAnsi="SassoonPrimaryInfant" w:cs="Arial"/>
                <w:b/>
                <w:bCs/>
              </w:rPr>
              <w:t>in reading, writing and</w:t>
            </w:r>
            <w:r w:rsidRPr="008A63C8">
              <w:rPr>
                <w:rFonts w:ascii="SassoonPrimaryInfant" w:eastAsia="Arial" w:hAnsi="SassoonPrimaryInfant" w:cs="Arial"/>
                <w:b/>
                <w:bCs/>
              </w:rPr>
              <w:t xml:space="preserve"> maths </w:t>
            </w:r>
          </w:p>
        </w:tc>
        <w:tc>
          <w:tcPr>
            <w:tcW w:w="2977" w:type="dxa"/>
            <w:shd w:val="clear" w:color="auto" w:fill="auto"/>
            <w:tcMar>
              <w:top w:w="57" w:type="dxa"/>
              <w:bottom w:w="57" w:type="dxa"/>
            </w:tcMar>
            <w:vAlign w:val="center"/>
          </w:tcPr>
          <w:p w14:paraId="09C862D1" w14:textId="4F71A3B9" w:rsidR="00EE50D0" w:rsidRPr="008A63C8" w:rsidRDefault="00114731" w:rsidP="004E5349">
            <w:pPr>
              <w:ind w:left="187"/>
              <w:jc w:val="center"/>
              <w:rPr>
                <w:rFonts w:ascii="SassoonPrimaryInfant" w:hAnsi="SassoonPrimaryInfant" w:cs="Arial"/>
              </w:rPr>
            </w:pPr>
            <w:r>
              <w:rPr>
                <w:rFonts w:ascii="SassoonPrimaryInfant" w:hAnsi="SassoonPrimaryInfant" w:cs="Arial"/>
              </w:rPr>
              <w:t>76.5%</w:t>
            </w:r>
          </w:p>
        </w:tc>
        <w:tc>
          <w:tcPr>
            <w:tcW w:w="4394" w:type="dxa"/>
            <w:shd w:val="clear" w:color="auto" w:fill="auto"/>
            <w:tcMar>
              <w:top w:w="57" w:type="dxa"/>
              <w:bottom w:w="57" w:type="dxa"/>
            </w:tcMar>
          </w:tcPr>
          <w:p w14:paraId="6783AFA9" w14:textId="1FF99FE2" w:rsidR="00EE50D0" w:rsidRPr="008A63C8" w:rsidRDefault="005D1B2C" w:rsidP="003957BD">
            <w:pPr>
              <w:jc w:val="center"/>
              <w:rPr>
                <w:rFonts w:ascii="SassoonPrimaryInfant" w:hAnsi="SassoonPrimaryInfant" w:cs="Arial"/>
              </w:rPr>
            </w:pPr>
            <w:r>
              <w:rPr>
                <w:rFonts w:ascii="SassoonPrimaryInfant" w:hAnsi="SassoonPrimaryInfant" w:cs="Arial"/>
              </w:rPr>
              <w:t>67%</w:t>
            </w:r>
          </w:p>
        </w:tc>
      </w:tr>
      <w:tr w:rsidR="002954A6" w:rsidRPr="008A63C8" w14:paraId="38F6E20F" w14:textId="77777777" w:rsidTr="0033763F">
        <w:tc>
          <w:tcPr>
            <w:tcW w:w="8046" w:type="dxa"/>
            <w:tcMar>
              <w:top w:w="57" w:type="dxa"/>
              <w:bottom w:w="57" w:type="dxa"/>
            </w:tcMar>
            <w:vAlign w:val="bottom"/>
          </w:tcPr>
          <w:p w14:paraId="33648205" w14:textId="44223F22" w:rsidR="00EE50D0" w:rsidRPr="008A63C8" w:rsidRDefault="00EE50D0" w:rsidP="00C416E8">
            <w:pPr>
              <w:spacing w:line="276" w:lineRule="auto"/>
              <w:ind w:right="-23"/>
              <w:rPr>
                <w:rFonts w:ascii="SassoonPrimaryInfant" w:eastAsia="Arial" w:hAnsi="SassoonPrimaryInfant" w:cs="Arial"/>
                <w:b/>
              </w:rPr>
            </w:pPr>
            <w:r w:rsidRPr="008A63C8">
              <w:rPr>
                <w:rFonts w:ascii="SassoonPrimaryInfant" w:eastAsia="Arial" w:hAnsi="SassoonPrimaryInfant" w:cs="Arial"/>
                <w:b/>
                <w:bCs/>
              </w:rPr>
              <w:t xml:space="preserve">progress in reading </w:t>
            </w:r>
          </w:p>
        </w:tc>
        <w:tc>
          <w:tcPr>
            <w:tcW w:w="2977" w:type="dxa"/>
            <w:shd w:val="clear" w:color="auto" w:fill="auto"/>
            <w:tcMar>
              <w:top w:w="57" w:type="dxa"/>
              <w:bottom w:w="57" w:type="dxa"/>
            </w:tcMar>
            <w:vAlign w:val="center"/>
          </w:tcPr>
          <w:p w14:paraId="31DCCC9D" w14:textId="1A4E8D4E" w:rsidR="00EE50D0" w:rsidRPr="008A63C8" w:rsidRDefault="005D1B2C" w:rsidP="003B6371">
            <w:pPr>
              <w:ind w:left="187"/>
              <w:jc w:val="center"/>
              <w:rPr>
                <w:rFonts w:ascii="SassoonPrimaryInfant" w:hAnsi="SassoonPrimaryInfant" w:cs="Arial"/>
              </w:rPr>
            </w:pPr>
            <w:r>
              <w:rPr>
                <w:rFonts w:ascii="SassoonPrimaryInfant" w:hAnsi="SassoonPrimaryInfant" w:cs="Arial"/>
              </w:rPr>
              <w:t>8.08</w:t>
            </w:r>
          </w:p>
        </w:tc>
        <w:tc>
          <w:tcPr>
            <w:tcW w:w="4394" w:type="dxa"/>
            <w:shd w:val="clear" w:color="auto" w:fill="auto"/>
            <w:tcMar>
              <w:top w:w="57" w:type="dxa"/>
              <w:bottom w:w="57" w:type="dxa"/>
            </w:tcMar>
          </w:tcPr>
          <w:p w14:paraId="7EA271DB" w14:textId="62D1ABA2" w:rsidR="00EE50D0" w:rsidRPr="008A63C8" w:rsidRDefault="005D1B2C" w:rsidP="00C416E8">
            <w:pPr>
              <w:jc w:val="center"/>
              <w:rPr>
                <w:rFonts w:ascii="SassoonPrimaryInfant" w:hAnsi="SassoonPrimaryInfant" w:cs="Arial"/>
                <w:bCs/>
              </w:rPr>
            </w:pPr>
            <w:r>
              <w:rPr>
                <w:rFonts w:ascii="SassoonPrimaryInfant" w:hAnsi="SassoonPrimaryInfant" w:cs="Arial"/>
                <w:bCs/>
              </w:rPr>
              <w:t>0.33</w:t>
            </w:r>
          </w:p>
        </w:tc>
      </w:tr>
      <w:tr w:rsidR="002954A6" w:rsidRPr="008A63C8" w14:paraId="1E51F557" w14:textId="77777777" w:rsidTr="0033763F">
        <w:trPr>
          <w:trHeight w:val="28"/>
        </w:trPr>
        <w:tc>
          <w:tcPr>
            <w:tcW w:w="8046" w:type="dxa"/>
            <w:tcMar>
              <w:top w:w="57" w:type="dxa"/>
              <w:bottom w:w="57" w:type="dxa"/>
            </w:tcMar>
            <w:vAlign w:val="bottom"/>
          </w:tcPr>
          <w:p w14:paraId="724B2AE5" w14:textId="5A27CE4D" w:rsidR="00EE50D0" w:rsidRPr="008A63C8" w:rsidRDefault="00EE50D0" w:rsidP="00C416E8">
            <w:pPr>
              <w:spacing w:line="276" w:lineRule="auto"/>
              <w:ind w:right="-23"/>
              <w:rPr>
                <w:rFonts w:ascii="SassoonPrimaryInfant" w:eastAsia="Arial" w:hAnsi="SassoonPrimaryInfant" w:cs="Arial"/>
                <w:b/>
                <w:bCs/>
              </w:rPr>
            </w:pPr>
            <w:r w:rsidRPr="008A63C8">
              <w:rPr>
                <w:rFonts w:ascii="SassoonPrimaryInfant" w:eastAsia="Arial" w:hAnsi="SassoonPrimaryInfant" w:cs="Arial"/>
                <w:b/>
                <w:bCs/>
              </w:rPr>
              <w:t xml:space="preserve">progress in writing </w:t>
            </w:r>
          </w:p>
        </w:tc>
        <w:tc>
          <w:tcPr>
            <w:tcW w:w="2977" w:type="dxa"/>
            <w:shd w:val="clear" w:color="auto" w:fill="auto"/>
            <w:tcMar>
              <w:top w:w="57" w:type="dxa"/>
              <w:bottom w:w="57" w:type="dxa"/>
            </w:tcMar>
            <w:vAlign w:val="center"/>
          </w:tcPr>
          <w:p w14:paraId="48B97E0A" w14:textId="6D4B6908" w:rsidR="00EE50D0" w:rsidRPr="008A63C8" w:rsidRDefault="005D1B2C" w:rsidP="004E5349">
            <w:pPr>
              <w:ind w:left="187"/>
              <w:jc w:val="center"/>
              <w:rPr>
                <w:rFonts w:ascii="SassoonPrimaryInfant" w:hAnsi="SassoonPrimaryInfant" w:cs="Arial"/>
              </w:rPr>
            </w:pPr>
            <w:r>
              <w:rPr>
                <w:rFonts w:ascii="SassoonPrimaryInfant" w:hAnsi="SassoonPrimaryInfant" w:cs="Arial"/>
              </w:rPr>
              <w:t>2.42</w:t>
            </w:r>
          </w:p>
        </w:tc>
        <w:tc>
          <w:tcPr>
            <w:tcW w:w="4394" w:type="dxa"/>
            <w:shd w:val="clear" w:color="auto" w:fill="auto"/>
            <w:tcMar>
              <w:top w:w="57" w:type="dxa"/>
              <w:bottom w:w="57" w:type="dxa"/>
            </w:tcMar>
          </w:tcPr>
          <w:p w14:paraId="0F252039" w14:textId="76C2BB9A" w:rsidR="00EE50D0" w:rsidRPr="008A63C8" w:rsidRDefault="005D1B2C" w:rsidP="00C416E8">
            <w:pPr>
              <w:jc w:val="center"/>
              <w:rPr>
                <w:rFonts w:ascii="SassoonPrimaryInfant" w:hAnsi="SassoonPrimaryInfant" w:cs="Arial"/>
                <w:bCs/>
              </w:rPr>
            </w:pPr>
            <w:r>
              <w:rPr>
                <w:rFonts w:ascii="SassoonPrimaryInfant" w:hAnsi="SassoonPrimaryInfant" w:cs="Arial"/>
                <w:bCs/>
              </w:rPr>
              <w:t>0.10</w:t>
            </w:r>
          </w:p>
        </w:tc>
      </w:tr>
      <w:tr w:rsidR="002954A6" w:rsidRPr="008A63C8" w14:paraId="17139117" w14:textId="77777777" w:rsidTr="0033763F">
        <w:tc>
          <w:tcPr>
            <w:tcW w:w="8046" w:type="dxa"/>
            <w:tcMar>
              <w:top w:w="57" w:type="dxa"/>
              <w:bottom w:w="57" w:type="dxa"/>
            </w:tcMar>
            <w:vAlign w:val="bottom"/>
          </w:tcPr>
          <w:p w14:paraId="493DBAC9" w14:textId="70DCD483" w:rsidR="00EE50D0" w:rsidRPr="008A63C8" w:rsidRDefault="00EE50D0" w:rsidP="00C416E8">
            <w:pPr>
              <w:spacing w:line="276" w:lineRule="auto"/>
              <w:ind w:right="-23"/>
              <w:rPr>
                <w:rFonts w:ascii="SassoonPrimaryInfant" w:eastAsia="Arial" w:hAnsi="SassoonPrimaryInfant" w:cs="Arial"/>
                <w:b/>
                <w:bCs/>
              </w:rPr>
            </w:pPr>
            <w:r w:rsidRPr="008A63C8">
              <w:rPr>
                <w:rFonts w:ascii="SassoonPrimaryInfant" w:eastAsia="Arial" w:hAnsi="SassoonPrimaryInfant" w:cs="Arial"/>
                <w:b/>
                <w:bCs/>
              </w:rPr>
              <w:t xml:space="preserve">progress in maths </w:t>
            </w:r>
          </w:p>
        </w:tc>
        <w:tc>
          <w:tcPr>
            <w:tcW w:w="2977" w:type="dxa"/>
            <w:shd w:val="clear" w:color="auto" w:fill="auto"/>
            <w:tcMar>
              <w:top w:w="57" w:type="dxa"/>
              <w:bottom w:w="57" w:type="dxa"/>
            </w:tcMar>
            <w:vAlign w:val="center"/>
          </w:tcPr>
          <w:p w14:paraId="603382FD" w14:textId="01093AF7" w:rsidR="00EE50D0" w:rsidRPr="008A63C8" w:rsidRDefault="005D1B2C" w:rsidP="004E5349">
            <w:pPr>
              <w:ind w:left="187"/>
              <w:jc w:val="center"/>
              <w:rPr>
                <w:rFonts w:ascii="SassoonPrimaryInfant" w:hAnsi="SassoonPrimaryInfant" w:cs="Arial"/>
              </w:rPr>
            </w:pPr>
            <w:r>
              <w:rPr>
                <w:rFonts w:ascii="SassoonPrimaryInfant" w:hAnsi="SassoonPrimaryInfant" w:cs="Arial"/>
              </w:rPr>
              <w:t>3.31</w:t>
            </w:r>
          </w:p>
        </w:tc>
        <w:tc>
          <w:tcPr>
            <w:tcW w:w="4394" w:type="dxa"/>
            <w:shd w:val="clear" w:color="auto" w:fill="auto"/>
            <w:tcMar>
              <w:top w:w="57" w:type="dxa"/>
              <w:bottom w:w="57" w:type="dxa"/>
            </w:tcMar>
          </w:tcPr>
          <w:p w14:paraId="3335192D" w14:textId="565F457D" w:rsidR="00EE50D0" w:rsidRPr="008A63C8" w:rsidRDefault="005D1B2C" w:rsidP="00C416E8">
            <w:pPr>
              <w:jc w:val="center"/>
              <w:rPr>
                <w:rFonts w:ascii="SassoonPrimaryInfant" w:hAnsi="SassoonPrimaryInfant" w:cs="Arial"/>
                <w:bCs/>
              </w:rPr>
            </w:pPr>
            <w:r>
              <w:rPr>
                <w:rFonts w:ascii="SassoonPrimaryInfant" w:hAnsi="SassoonPrimaryInfant" w:cs="Arial"/>
                <w:bCs/>
              </w:rPr>
              <w:t>0.20</w:t>
            </w:r>
          </w:p>
        </w:tc>
      </w:tr>
    </w:tbl>
    <w:p w14:paraId="64B1EC9B" w14:textId="47766872" w:rsidR="00B80272" w:rsidRPr="008A63C8" w:rsidRDefault="00B80272">
      <w:pPr>
        <w:rPr>
          <w:rFonts w:ascii="SassoonPrimaryInfant" w:hAnsi="SassoonPrimaryInfant"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8A63C8" w14:paraId="52A3A180" w14:textId="77777777" w:rsidTr="008A63C8">
        <w:tc>
          <w:tcPr>
            <w:tcW w:w="15417" w:type="dxa"/>
            <w:gridSpan w:val="4"/>
            <w:shd w:val="clear" w:color="auto" w:fill="CCC0D9" w:themeFill="accent4" w:themeFillTint="66"/>
            <w:tcMar>
              <w:top w:w="57" w:type="dxa"/>
              <w:bottom w:w="57" w:type="dxa"/>
            </w:tcMar>
          </w:tcPr>
          <w:p w14:paraId="18CEDA91" w14:textId="7A2523DB" w:rsidR="00765EFB" w:rsidRPr="008A63C8" w:rsidRDefault="00765EFB" w:rsidP="009242F1">
            <w:pPr>
              <w:pStyle w:val="ListParagraph"/>
              <w:numPr>
                <w:ilvl w:val="0"/>
                <w:numId w:val="17"/>
              </w:numPr>
              <w:ind w:left="426" w:hanging="284"/>
              <w:rPr>
                <w:rFonts w:ascii="SassoonPrimaryInfant" w:hAnsi="SassoonPrimaryInfant" w:cs="Arial"/>
                <w:b/>
              </w:rPr>
            </w:pPr>
            <w:r w:rsidRPr="008A63C8">
              <w:rPr>
                <w:rFonts w:ascii="SassoonPrimaryInfant" w:hAnsi="SassoonPrimaryInfant" w:cs="Arial"/>
                <w:b/>
              </w:rPr>
              <w:t xml:space="preserve">Barriers to </w:t>
            </w:r>
            <w:r w:rsidR="00D05B65">
              <w:rPr>
                <w:rFonts w:ascii="SassoonPrimaryInfant" w:hAnsi="SassoonPrimaryInfant" w:cs="Arial"/>
                <w:b/>
              </w:rPr>
              <w:t>F</w:t>
            </w:r>
            <w:r w:rsidR="00C00F3C" w:rsidRPr="008A63C8">
              <w:rPr>
                <w:rFonts w:ascii="SassoonPrimaryInfant" w:hAnsi="SassoonPrimaryInfant" w:cs="Arial"/>
                <w:b/>
              </w:rPr>
              <w:t>uture</w:t>
            </w:r>
            <w:r w:rsidR="00D05B65">
              <w:rPr>
                <w:rFonts w:ascii="SassoonPrimaryInfant" w:hAnsi="SassoonPrimaryInfant" w:cs="Arial"/>
                <w:b/>
              </w:rPr>
              <w:t xml:space="preserve"> A</w:t>
            </w:r>
            <w:r w:rsidRPr="008A63C8">
              <w:rPr>
                <w:rFonts w:ascii="SassoonPrimaryInfant" w:hAnsi="SassoonPrimaryInfant" w:cs="Arial"/>
                <w:b/>
              </w:rPr>
              <w:t xml:space="preserve">ttainment </w:t>
            </w:r>
            <w:r w:rsidR="00C00F3C" w:rsidRPr="008A63C8">
              <w:rPr>
                <w:rFonts w:ascii="SassoonPrimaryInfant" w:hAnsi="SassoonPrimaryInfant" w:cs="Arial"/>
                <w:b/>
              </w:rPr>
              <w:t>(for pupil</w:t>
            </w:r>
            <w:r w:rsidR="003D2143" w:rsidRPr="008A63C8">
              <w:rPr>
                <w:rFonts w:ascii="SassoonPrimaryInfant" w:hAnsi="SassoonPrimaryInfant" w:cs="Arial"/>
                <w:b/>
              </w:rPr>
              <w:t>s</w:t>
            </w:r>
            <w:r w:rsidR="00C00F3C" w:rsidRPr="008A63C8">
              <w:rPr>
                <w:rFonts w:ascii="SassoonPrimaryInfant" w:hAnsi="SassoonPrimaryInfant" w:cs="Arial"/>
                <w:b/>
              </w:rPr>
              <w:t xml:space="preserve"> eligible for PP</w:t>
            </w:r>
            <w:r w:rsidR="00A33F73" w:rsidRPr="008A63C8">
              <w:rPr>
                <w:rFonts w:ascii="SassoonPrimaryInfant" w:hAnsi="SassoonPrimaryInfant" w:cs="Arial"/>
                <w:b/>
              </w:rPr>
              <w:t>,</w:t>
            </w:r>
            <w:r w:rsidR="00EE50D0" w:rsidRPr="008A63C8">
              <w:rPr>
                <w:rFonts w:ascii="SassoonPrimaryInfant" w:hAnsi="SassoonPrimaryInfant" w:cs="Arial"/>
                <w:b/>
              </w:rPr>
              <w:t xml:space="preserve"> including high ability</w:t>
            </w:r>
            <w:r w:rsidR="00C00F3C" w:rsidRPr="008A63C8">
              <w:rPr>
                <w:rFonts w:ascii="SassoonPrimaryInfant" w:hAnsi="SassoonPrimaryInfant" w:cs="Arial"/>
                <w:b/>
              </w:rPr>
              <w:t>)</w:t>
            </w:r>
          </w:p>
        </w:tc>
      </w:tr>
      <w:tr w:rsidR="002954A6" w:rsidRPr="008A63C8" w14:paraId="2508E42E" w14:textId="77777777" w:rsidTr="008A63C8">
        <w:tc>
          <w:tcPr>
            <w:tcW w:w="15417" w:type="dxa"/>
            <w:gridSpan w:val="4"/>
            <w:shd w:val="clear" w:color="auto" w:fill="CCC0D9" w:themeFill="accent4" w:themeFillTint="66"/>
            <w:tcMar>
              <w:top w:w="57" w:type="dxa"/>
              <w:bottom w:w="57" w:type="dxa"/>
            </w:tcMar>
          </w:tcPr>
          <w:p w14:paraId="58007803" w14:textId="28348857" w:rsidR="00765EFB" w:rsidRPr="008A63C8" w:rsidRDefault="00765EFB" w:rsidP="00C068B2">
            <w:pPr>
              <w:rPr>
                <w:rFonts w:ascii="SassoonPrimaryInfant" w:hAnsi="SassoonPrimaryInfant" w:cs="Arial"/>
                <w:b/>
              </w:rPr>
            </w:pPr>
            <w:r w:rsidRPr="008A63C8">
              <w:rPr>
                <w:rFonts w:ascii="SassoonPrimaryInfant" w:hAnsi="SassoonPrimaryInfant" w:cs="Arial"/>
                <w:b/>
              </w:rPr>
              <w:t xml:space="preserve"> </w:t>
            </w:r>
            <w:r w:rsidR="00D05B65">
              <w:rPr>
                <w:rFonts w:ascii="SassoonPrimaryInfant" w:hAnsi="SassoonPrimaryInfant" w:cs="Arial"/>
                <w:b/>
              </w:rPr>
              <w:t>In-S</w:t>
            </w:r>
            <w:r w:rsidR="00125BA7" w:rsidRPr="008A63C8">
              <w:rPr>
                <w:rFonts w:ascii="SassoonPrimaryInfant" w:hAnsi="SassoonPrimaryInfant" w:cs="Arial"/>
                <w:b/>
              </w:rPr>
              <w:t xml:space="preserve">chool </w:t>
            </w:r>
            <w:r w:rsidR="00D05B65">
              <w:rPr>
                <w:rFonts w:ascii="SassoonPrimaryInfant" w:hAnsi="SassoonPrimaryInfant" w:cs="Arial"/>
                <w:b/>
              </w:rPr>
              <w:t>B</w:t>
            </w:r>
            <w:r w:rsidRPr="008A63C8">
              <w:rPr>
                <w:rFonts w:ascii="SassoonPrimaryInfant" w:hAnsi="SassoonPrimaryInfant" w:cs="Arial"/>
                <w:b/>
              </w:rPr>
              <w:t xml:space="preserve">arriers </w:t>
            </w:r>
            <w:r w:rsidR="00845265" w:rsidRPr="008A63C8">
              <w:rPr>
                <w:rFonts w:ascii="SassoonPrimaryInfant" w:hAnsi="SassoonPrimaryInfant" w:cs="Arial"/>
                <w:i/>
              </w:rPr>
              <w:t>(issues to be addressed in school, such as poor oral language skills)</w:t>
            </w:r>
          </w:p>
        </w:tc>
      </w:tr>
      <w:tr w:rsidR="002954A6" w:rsidRPr="008A63C8" w14:paraId="39628239" w14:textId="77777777" w:rsidTr="008A63C8">
        <w:tc>
          <w:tcPr>
            <w:tcW w:w="862" w:type="dxa"/>
            <w:gridSpan w:val="2"/>
            <w:tcMar>
              <w:top w:w="57" w:type="dxa"/>
              <w:bottom w:w="57" w:type="dxa"/>
            </w:tcMar>
          </w:tcPr>
          <w:p w14:paraId="6126916D" w14:textId="77777777" w:rsidR="00765EFB" w:rsidRPr="008A63C8" w:rsidRDefault="00765EFB" w:rsidP="002962F2">
            <w:pPr>
              <w:pStyle w:val="ListParagraph"/>
              <w:numPr>
                <w:ilvl w:val="0"/>
                <w:numId w:val="10"/>
              </w:numPr>
              <w:tabs>
                <w:tab w:val="left" w:pos="75"/>
              </w:tabs>
              <w:ind w:left="426" w:hanging="335"/>
              <w:rPr>
                <w:rFonts w:ascii="SassoonPrimaryInfant" w:hAnsi="SassoonPrimaryInfant" w:cs="Arial"/>
                <w:b/>
              </w:rPr>
            </w:pPr>
          </w:p>
        </w:tc>
        <w:tc>
          <w:tcPr>
            <w:tcW w:w="14555" w:type="dxa"/>
            <w:gridSpan w:val="2"/>
          </w:tcPr>
          <w:p w14:paraId="1FA5DED6" w14:textId="4A97E7FF" w:rsidR="00915380" w:rsidRPr="008A63C8" w:rsidRDefault="00B33A6B" w:rsidP="003F7BE2">
            <w:pPr>
              <w:rPr>
                <w:rFonts w:ascii="SassoonPrimaryInfant" w:hAnsi="SassoonPrimaryInfant" w:cs="Arial"/>
                <w:sz w:val="18"/>
                <w:szCs w:val="18"/>
              </w:rPr>
            </w:pPr>
            <w:r>
              <w:rPr>
                <w:rFonts w:ascii="SassoonPrimaryInfant" w:hAnsi="SassoonPrimaryInfant" w:cs="Arial"/>
                <w:sz w:val="18"/>
                <w:szCs w:val="18"/>
              </w:rPr>
              <w:t>Poor Communication and Language Skills</w:t>
            </w:r>
          </w:p>
        </w:tc>
      </w:tr>
      <w:tr w:rsidR="00B33A6B" w:rsidRPr="008A63C8" w14:paraId="4C8941F1" w14:textId="77777777" w:rsidTr="008A63C8">
        <w:tc>
          <w:tcPr>
            <w:tcW w:w="862" w:type="dxa"/>
            <w:gridSpan w:val="2"/>
            <w:tcMar>
              <w:top w:w="57" w:type="dxa"/>
              <w:bottom w:w="57" w:type="dxa"/>
            </w:tcMar>
          </w:tcPr>
          <w:p w14:paraId="132A8D51" w14:textId="77777777" w:rsidR="00B33A6B" w:rsidRPr="008A63C8" w:rsidRDefault="00B33A6B" w:rsidP="002962F2">
            <w:pPr>
              <w:pStyle w:val="ListParagraph"/>
              <w:numPr>
                <w:ilvl w:val="0"/>
                <w:numId w:val="10"/>
              </w:numPr>
              <w:tabs>
                <w:tab w:val="left" w:pos="75"/>
              </w:tabs>
              <w:ind w:left="426" w:hanging="335"/>
              <w:rPr>
                <w:rFonts w:ascii="SassoonPrimaryInfant" w:hAnsi="SassoonPrimaryInfant" w:cs="Arial"/>
                <w:b/>
              </w:rPr>
            </w:pPr>
          </w:p>
        </w:tc>
        <w:tc>
          <w:tcPr>
            <w:tcW w:w="14555" w:type="dxa"/>
            <w:gridSpan w:val="2"/>
          </w:tcPr>
          <w:p w14:paraId="627C1046" w14:textId="6B13F6B4" w:rsidR="00B33A6B" w:rsidRPr="008A63C8" w:rsidRDefault="00466A55" w:rsidP="00845265">
            <w:pPr>
              <w:rPr>
                <w:rFonts w:ascii="SassoonPrimaryInfant" w:hAnsi="SassoonPrimaryInfant" w:cs="Arial"/>
                <w:sz w:val="18"/>
                <w:szCs w:val="18"/>
              </w:rPr>
            </w:pPr>
            <w:r>
              <w:rPr>
                <w:rFonts w:ascii="SassoonPrimaryInfant" w:hAnsi="SassoonPrimaryInfant" w:cs="Arial"/>
                <w:sz w:val="18"/>
                <w:szCs w:val="18"/>
              </w:rPr>
              <w:t xml:space="preserve">Very few PP children achieving at the higher standard in each Key Stage in Reading, Writing and Maths. </w:t>
            </w:r>
          </w:p>
        </w:tc>
      </w:tr>
      <w:tr w:rsidR="00B33A6B" w:rsidRPr="008A63C8" w14:paraId="2B877022" w14:textId="77777777" w:rsidTr="008A63C8">
        <w:tc>
          <w:tcPr>
            <w:tcW w:w="862" w:type="dxa"/>
            <w:gridSpan w:val="2"/>
            <w:tcMar>
              <w:top w:w="57" w:type="dxa"/>
              <w:bottom w:w="57" w:type="dxa"/>
            </w:tcMar>
          </w:tcPr>
          <w:p w14:paraId="48B3A5B3" w14:textId="77777777" w:rsidR="00B33A6B" w:rsidRPr="008A63C8" w:rsidRDefault="00B33A6B" w:rsidP="002962F2">
            <w:pPr>
              <w:pStyle w:val="ListParagraph"/>
              <w:tabs>
                <w:tab w:val="left" w:pos="75"/>
              </w:tabs>
              <w:ind w:left="426" w:hanging="335"/>
              <w:rPr>
                <w:rFonts w:ascii="SassoonPrimaryInfant" w:hAnsi="SassoonPrimaryInfant" w:cs="Arial"/>
                <w:b/>
              </w:rPr>
            </w:pPr>
            <w:r w:rsidRPr="008A63C8">
              <w:rPr>
                <w:rFonts w:ascii="SassoonPrimaryInfant" w:hAnsi="SassoonPrimaryInfant" w:cs="Arial"/>
                <w:b/>
              </w:rPr>
              <w:t>C.</w:t>
            </w:r>
          </w:p>
        </w:tc>
        <w:tc>
          <w:tcPr>
            <w:tcW w:w="14555" w:type="dxa"/>
            <w:gridSpan w:val="2"/>
          </w:tcPr>
          <w:p w14:paraId="2EE89421" w14:textId="2C3149CD" w:rsidR="00B33A6B" w:rsidRPr="008A63C8" w:rsidRDefault="00466A55" w:rsidP="00F966B5">
            <w:pPr>
              <w:rPr>
                <w:rFonts w:ascii="SassoonPrimaryInfant" w:hAnsi="SassoonPrimaryInfant" w:cs="Arial"/>
                <w:sz w:val="18"/>
                <w:szCs w:val="18"/>
              </w:rPr>
            </w:pPr>
            <w:r>
              <w:rPr>
                <w:rFonts w:ascii="SassoonPrimaryInfant" w:hAnsi="SassoonPrimaryInfant" w:cs="Arial"/>
                <w:sz w:val="18"/>
                <w:szCs w:val="18"/>
              </w:rPr>
              <w:t>Pupils’ Learning behaviours such as resilience and perseverance</w:t>
            </w:r>
            <w:r w:rsidR="00F966B5">
              <w:rPr>
                <w:rFonts w:ascii="SassoonPrimaryInfant" w:hAnsi="SassoonPrimaryInfant" w:cs="Arial"/>
                <w:sz w:val="18"/>
                <w:szCs w:val="18"/>
              </w:rPr>
              <w:t xml:space="preserve">. </w:t>
            </w:r>
          </w:p>
        </w:tc>
      </w:tr>
      <w:tr w:rsidR="002954A6" w:rsidRPr="008A63C8" w14:paraId="55470693" w14:textId="77777777" w:rsidTr="008A63C8">
        <w:trPr>
          <w:trHeight w:val="70"/>
        </w:trPr>
        <w:tc>
          <w:tcPr>
            <w:tcW w:w="15417" w:type="dxa"/>
            <w:gridSpan w:val="4"/>
            <w:shd w:val="clear" w:color="auto" w:fill="CCC0D9" w:themeFill="accent4" w:themeFillTint="66"/>
            <w:tcMar>
              <w:top w:w="57" w:type="dxa"/>
              <w:bottom w:w="57" w:type="dxa"/>
            </w:tcMar>
          </w:tcPr>
          <w:p w14:paraId="05E5A065" w14:textId="18B98150" w:rsidR="00765EFB" w:rsidRPr="008A63C8" w:rsidRDefault="00D05B65" w:rsidP="00C068B2">
            <w:pPr>
              <w:rPr>
                <w:rFonts w:ascii="SassoonPrimaryInfant" w:hAnsi="SassoonPrimaryInfant" w:cs="Arial"/>
                <w:b/>
              </w:rPr>
            </w:pPr>
            <w:r>
              <w:rPr>
                <w:rFonts w:ascii="SassoonPrimaryInfant" w:hAnsi="SassoonPrimaryInfant" w:cs="Arial"/>
                <w:b/>
              </w:rPr>
              <w:t>External B</w:t>
            </w:r>
            <w:r w:rsidR="00765EFB" w:rsidRPr="008A63C8">
              <w:rPr>
                <w:rFonts w:ascii="SassoonPrimaryInfant" w:hAnsi="SassoonPrimaryInfant" w:cs="Arial"/>
                <w:b/>
              </w:rPr>
              <w:t xml:space="preserve">arriers </w:t>
            </w:r>
            <w:r w:rsidR="00845265" w:rsidRPr="008A63C8">
              <w:rPr>
                <w:rFonts w:ascii="SassoonPrimaryInfant" w:hAnsi="SassoonPrimaryInfant" w:cs="Arial"/>
                <w:i/>
              </w:rPr>
              <w:t>(issues which also require action outside school, such as low attendance rates)</w:t>
            </w:r>
          </w:p>
        </w:tc>
      </w:tr>
      <w:tr w:rsidR="00765EFB" w:rsidRPr="008A63C8" w14:paraId="2C9B3ED9" w14:textId="77777777" w:rsidTr="008A63C8">
        <w:trPr>
          <w:trHeight w:val="70"/>
        </w:trPr>
        <w:tc>
          <w:tcPr>
            <w:tcW w:w="862" w:type="dxa"/>
            <w:gridSpan w:val="2"/>
            <w:tcMar>
              <w:top w:w="57" w:type="dxa"/>
              <w:bottom w:w="57" w:type="dxa"/>
            </w:tcMar>
          </w:tcPr>
          <w:p w14:paraId="20D424F9" w14:textId="77777777" w:rsidR="00765EFB" w:rsidRPr="008A63C8" w:rsidRDefault="002962F2" w:rsidP="002962F2">
            <w:pPr>
              <w:tabs>
                <w:tab w:val="left" w:pos="60"/>
                <w:tab w:val="left" w:pos="426"/>
              </w:tabs>
              <w:ind w:left="426" w:hanging="284"/>
              <w:rPr>
                <w:rFonts w:ascii="SassoonPrimaryInfant" w:hAnsi="SassoonPrimaryInfant" w:cs="Arial"/>
                <w:b/>
              </w:rPr>
            </w:pPr>
            <w:r w:rsidRPr="008A63C8">
              <w:rPr>
                <w:rFonts w:ascii="SassoonPrimaryInfant" w:hAnsi="SassoonPrimaryInfant" w:cs="Arial"/>
                <w:b/>
              </w:rPr>
              <w:t>D.</w:t>
            </w:r>
            <w:r w:rsidR="00765EFB" w:rsidRPr="008A63C8">
              <w:rPr>
                <w:rFonts w:ascii="SassoonPrimaryInfant" w:hAnsi="SassoonPrimaryInfant" w:cs="Arial"/>
                <w:b/>
              </w:rPr>
              <w:t xml:space="preserve"> </w:t>
            </w:r>
          </w:p>
        </w:tc>
        <w:tc>
          <w:tcPr>
            <w:tcW w:w="14555" w:type="dxa"/>
            <w:gridSpan w:val="2"/>
          </w:tcPr>
          <w:p w14:paraId="059B29B2" w14:textId="32B4A562" w:rsidR="00915380" w:rsidRPr="00DE1768" w:rsidRDefault="00B33A6B" w:rsidP="000B5413">
            <w:pPr>
              <w:rPr>
                <w:rFonts w:ascii="SassoonPrimaryInfant" w:hAnsi="SassoonPrimaryInfant" w:cs="Arial"/>
                <w:sz w:val="18"/>
                <w:szCs w:val="18"/>
              </w:rPr>
            </w:pPr>
            <w:r w:rsidRPr="00DE1768">
              <w:rPr>
                <w:rFonts w:ascii="SassoonPrimaryInfant" w:hAnsi="SassoonPrimaryInfant" w:cs="Arial"/>
                <w:sz w:val="18"/>
                <w:szCs w:val="18"/>
              </w:rPr>
              <w:t>Many pupils come from homes that are unable to support a positive reading culture and do not have easy access to quality books and reading environments.</w:t>
            </w:r>
          </w:p>
        </w:tc>
      </w:tr>
      <w:tr w:rsidR="00B33A6B" w:rsidRPr="008A63C8" w14:paraId="16093CE9" w14:textId="77777777" w:rsidTr="008A63C8">
        <w:trPr>
          <w:trHeight w:val="70"/>
        </w:trPr>
        <w:tc>
          <w:tcPr>
            <w:tcW w:w="862" w:type="dxa"/>
            <w:gridSpan w:val="2"/>
            <w:tcMar>
              <w:top w:w="57" w:type="dxa"/>
              <w:bottom w:w="57" w:type="dxa"/>
            </w:tcMar>
          </w:tcPr>
          <w:p w14:paraId="568B8ED6" w14:textId="7B727DD3" w:rsidR="00B33A6B" w:rsidRPr="008A63C8" w:rsidRDefault="00B33A6B" w:rsidP="002962F2">
            <w:pPr>
              <w:tabs>
                <w:tab w:val="left" w:pos="60"/>
                <w:tab w:val="left" w:pos="426"/>
              </w:tabs>
              <w:ind w:left="426" w:hanging="284"/>
              <w:rPr>
                <w:rFonts w:ascii="SassoonPrimaryInfant" w:hAnsi="SassoonPrimaryInfant" w:cs="Arial"/>
                <w:b/>
              </w:rPr>
            </w:pPr>
            <w:r>
              <w:rPr>
                <w:rFonts w:ascii="SassoonPrimaryInfant" w:hAnsi="SassoonPrimaryInfant" w:cs="Arial"/>
                <w:b/>
              </w:rPr>
              <w:t>E.</w:t>
            </w:r>
          </w:p>
        </w:tc>
        <w:tc>
          <w:tcPr>
            <w:tcW w:w="14555" w:type="dxa"/>
            <w:gridSpan w:val="2"/>
          </w:tcPr>
          <w:p w14:paraId="42F39789" w14:textId="6CF42C6A" w:rsidR="00B33A6B" w:rsidRPr="00DE1768" w:rsidRDefault="005D1B2C" w:rsidP="000B5413">
            <w:pPr>
              <w:rPr>
                <w:rFonts w:ascii="SassoonPrimaryInfant" w:hAnsi="SassoonPrimaryInfant" w:cs="Arial"/>
                <w:sz w:val="18"/>
                <w:szCs w:val="18"/>
              </w:rPr>
            </w:pPr>
            <w:r w:rsidRPr="00DE1768">
              <w:rPr>
                <w:rFonts w:ascii="SassoonPrimaryInfant" w:hAnsi="SassoonPrimaryInfant" w:cs="Arial"/>
                <w:sz w:val="18"/>
                <w:szCs w:val="18"/>
              </w:rPr>
              <w:t>Green Gates</w:t>
            </w:r>
            <w:r w:rsidR="00B33A6B" w:rsidRPr="00DE1768">
              <w:rPr>
                <w:rFonts w:ascii="SassoonPrimaryInfant" w:hAnsi="SassoonPrimaryInfant" w:cs="Arial"/>
                <w:sz w:val="18"/>
                <w:szCs w:val="18"/>
              </w:rPr>
              <w:t xml:space="preserve"> is located in a deprived area where unemployment is high.</w:t>
            </w:r>
          </w:p>
        </w:tc>
      </w:tr>
      <w:tr w:rsidR="00FA3C14" w:rsidRPr="008A63C8" w14:paraId="0929A87E" w14:textId="77777777" w:rsidTr="00FA3C14">
        <w:trPr>
          <w:trHeight w:val="692"/>
        </w:trPr>
        <w:tc>
          <w:tcPr>
            <w:tcW w:w="862" w:type="dxa"/>
            <w:gridSpan w:val="2"/>
            <w:tcMar>
              <w:top w:w="57" w:type="dxa"/>
              <w:bottom w:w="57" w:type="dxa"/>
            </w:tcMar>
          </w:tcPr>
          <w:p w14:paraId="20BC232C" w14:textId="1E31AD49" w:rsidR="00FA3C14" w:rsidRDefault="00FA3C14" w:rsidP="002962F2">
            <w:pPr>
              <w:tabs>
                <w:tab w:val="left" w:pos="60"/>
                <w:tab w:val="left" w:pos="426"/>
              </w:tabs>
              <w:ind w:left="426" w:hanging="284"/>
              <w:rPr>
                <w:rFonts w:ascii="SassoonPrimaryInfant" w:hAnsi="SassoonPrimaryInfant" w:cs="Arial"/>
                <w:b/>
              </w:rPr>
            </w:pPr>
            <w:r>
              <w:rPr>
                <w:rFonts w:ascii="SassoonPrimaryInfant" w:hAnsi="SassoonPrimaryInfant" w:cs="Arial"/>
                <w:b/>
              </w:rPr>
              <w:t>F.</w:t>
            </w:r>
          </w:p>
        </w:tc>
        <w:tc>
          <w:tcPr>
            <w:tcW w:w="14555" w:type="dxa"/>
            <w:gridSpan w:val="2"/>
          </w:tcPr>
          <w:p w14:paraId="6C9E1F74" w14:textId="70A7D5AC" w:rsidR="00FA3C14" w:rsidRPr="00DE1768" w:rsidRDefault="00FA3C14" w:rsidP="00DE1768">
            <w:pPr>
              <w:pStyle w:val="NormalWeb"/>
              <w:rPr>
                <w:rFonts w:ascii="SassoonPrimaryInfant" w:hAnsi="SassoonPrimaryInfant"/>
                <w:sz w:val="18"/>
                <w:szCs w:val="18"/>
              </w:rPr>
            </w:pPr>
            <w:r w:rsidRPr="00DE1768">
              <w:rPr>
                <w:rFonts w:ascii="SassoonPrimaryInfant" w:hAnsi="SassoonPrimaryInfant" w:cs="Arial"/>
                <w:sz w:val="18"/>
                <w:szCs w:val="18"/>
              </w:rPr>
              <w:t>Being ready to learn – many children need support to develop independence, managing feelings and behaviour and self r</w:t>
            </w:r>
            <w:r w:rsidR="00DE1768">
              <w:rPr>
                <w:rFonts w:ascii="SassoonPrimaryInfant" w:hAnsi="SassoonPrimaryInfant" w:cs="Arial"/>
                <w:sz w:val="18"/>
                <w:szCs w:val="18"/>
              </w:rPr>
              <w:t>egulation when starting school.</w:t>
            </w:r>
          </w:p>
        </w:tc>
      </w:tr>
      <w:tr w:rsidR="00DE1768" w:rsidRPr="008A63C8" w14:paraId="507F2E43" w14:textId="77777777" w:rsidTr="00FA3C14">
        <w:trPr>
          <w:trHeight w:val="692"/>
        </w:trPr>
        <w:tc>
          <w:tcPr>
            <w:tcW w:w="862" w:type="dxa"/>
            <w:gridSpan w:val="2"/>
            <w:tcMar>
              <w:top w:w="57" w:type="dxa"/>
              <w:bottom w:w="57" w:type="dxa"/>
            </w:tcMar>
          </w:tcPr>
          <w:p w14:paraId="093B8467" w14:textId="3A1E9CF4" w:rsidR="00DE1768" w:rsidRDefault="00DE1768" w:rsidP="002962F2">
            <w:pPr>
              <w:tabs>
                <w:tab w:val="left" w:pos="60"/>
                <w:tab w:val="left" w:pos="426"/>
              </w:tabs>
              <w:ind w:left="426" w:hanging="284"/>
              <w:rPr>
                <w:rFonts w:ascii="SassoonPrimaryInfant" w:hAnsi="SassoonPrimaryInfant" w:cs="Arial"/>
                <w:b/>
              </w:rPr>
            </w:pPr>
            <w:r>
              <w:rPr>
                <w:rFonts w:ascii="SassoonPrimaryInfant" w:hAnsi="SassoonPrimaryInfant" w:cs="Arial"/>
                <w:b/>
              </w:rPr>
              <w:t>G.</w:t>
            </w:r>
          </w:p>
        </w:tc>
        <w:tc>
          <w:tcPr>
            <w:tcW w:w="14555" w:type="dxa"/>
            <w:gridSpan w:val="2"/>
          </w:tcPr>
          <w:p w14:paraId="43780399" w14:textId="77777777" w:rsidR="00DE1768" w:rsidRPr="00DE1768" w:rsidRDefault="00DE1768" w:rsidP="00DE1768">
            <w:pPr>
              <w:spacing w:before="100" w:beforeAutospacing="1" w:after="100" w:afterAutospacing="1"/>
              <w:rPr>
                <w:rFonts w:ascii="SassoonPrimaryInfant" w:hAnsi="SassoonPrimaryInfant" w:cs="Times New Roman"/>
                <w:sz w:val="18"/>
                <w:szCs w:val="18"/>
              </w:rPr>
            </w:pPr>
            <w:r w:rsidRPr="00DE1768">
              <w:rPr>
                <w:rFonts w:ascii="SassoonPrimaryInfant" w:hAnsi="SassoonPrimaryInfant" w:cs="Times New Roman"/>
                <w:sz w:val="18"/>
                <w:szCs w:val="18"/>
              </w:rPr>
              <w:t xml:space="preserve">The number of pupils who are in receipt of Pupil Premium who also have additional vulnerabilities such as SEND or Families in Need </w:t>
            </w:r>
          </w:p>
          <w:p w14:paraId="4B532A00" w14:textId="77777777" w:rsidR="00DE1768" w:rsidRPr="00DE1768" w:rsidRDefault="00DE1768" w:rsidP="00DE1768">
            <w:pPr>
              <w:pStyle w:val="NormalWeb"/>
              <w:rPr>
                <w:rFonts w:ascii="SassoonPrimaryInfant" w:hAnsi="SassoonPrimaryInfant" w:cs="Arial"/>
                <w:sz w:val="18"/>
                <w:szCs w:val="18"/>
              </w:rPr>
            </w:pPr>
          </w:p>
        </w:tc>
      </w:tr>
      <w:tr w:rsidR="002954A6" w:rsidRPr="008A63C8" w14:paraId="1ADB6446" w14:textId="77777777" w:rsidTr="008A63C8">
        <w:tc>
          <w:tcPr>
            <w:tcW w:w="15417" w:type="dxa"/>
            <w:gridSpan w:val="4"/>
            <w:shd w:val="clear" w:color="auto" w:fill="CCC0D9" w:themeFill="accent4" w:themeFillTint="66"/>
            <w:tcMar>
              <w:top w:w="57" w:type="dxa"/>
              <w:bottom w:w="57" w:type="dxa"/>
            </w:tcMar>
          </w:tcPr>
          <w:p w14:paraId="188AAB54" w14:textId="48B6BB36" w:rsidR="00A6273A" w:rsidRPr="008A63C8" w:rsidRDefault="00D05B65" w:rsidP="00A33F73">
            <w:pPr>
              <w:pStyle w:val="ListParagraph"/>
              <w:numPr>
                <w:ilvl w:val="0"/>
                <w:numId w:val="17"/>
              </w:numPr>
              <w:ind w:left="426" w:hanging="284"/>
              <w:rPr>
                <w:rFonts w:ascii="SassoonPrimaryInfant" w:hAnsi="SassoonPrimaryInfant" w:cs="Arial"/>
                <w:b/>
              </w:rPr>
            </w:pPr>
            <w:r>
              <w:rPr>
                <w:rFonts w:ascii="SassoonPrimaryInfant" w:hAnsi="SassoonPrimaryInfant" w:cs="Arial"/>
                <w:b/>
              </w:rPr>
              <w:t>Desired O</w:t>
            </w:r>
            <w:r w:rsidR="00A6273A" w:rsidRPr="008A63C8">
              <w:rPr>
                <w:rFonts w:ascii="SassoonPrimaryInfant" w:hAnsi="SassoonPrimaryInfant" w:cs="Arial"/>
                <w:b/>
              </w:rPr>
              <w:t xml:space="preserve">utcomes </w:t>
            </w:r>
          </w:p>
        </w:tc>
      </w:tr>
      <w:tr w:rsidR="002954A6" w:rsidRPr="008A63C8" w14:paraId="21DE37D2" w14:textId="77777777" w:rsidTr="008A63C8">
        <w:tc>
          <w:tcPr>
            <w:tcW w:w="817" w:type="dxa"/>
            <w:tcMar>
              <w:top w:w="57" w:type="dxa"/>
              <w:bottom w:w="57" w:type="dxa"/>
            </w:tcMar>
          </w:tcPr>
          <w:p w14:paraId="6DA29217" w14:textId="77777777" w:rsidR="00A6273A" w:rsidRPr="008A63C8" w:rsidRDefault="00A6273A" w:rsidP="00A6273A">
            <w:pPr>
              <w:jc w:val="both"/>
              <w:rPr>
                <w:rFonts w:ascii="SassoonPrimaryInfant" w:hAnsi="SassoonPrimaryInfant" w:cs="Arial"/>
              </w:rPr>
            </w:pPr>
          </w:p>
        </w:tc>
        <w:tc>
          <w:tcPr>
            <w:tcW w:w="8505" w:type="dxa"/>
            <w:gridSpan w:val="2"/>
            <w:tcMar>
              <w:top w:w="57" w:type="dxa"/>
              <w:bottom w:w="57" w:type="dxa"/>
            </w:tcMar>
          </w:tcPr>
          <w:p w14:paraId="10CB7332" w14:textId="77777777" w:rsidR="00A6273A" w:rsidRPr="008A63C8" w:rsidRDefault="00A6273A" w:rsidP="00683A3C">
            <w:pPr>
              <w:rPr>
                <w:rFonts w:ascii="SassoonPrimaryInfant" w:hAnsi="SassoonPrimaryInfant" w:cs="Arial"/>
                <w:i/>
              </w:rPr>
            </w:pPr>
            <w:r w:rsidRPr="008A63C8">
              <w:rPr>
                <w:rFonts w:ascii="SassoonPrimaryInfant" w:hAnsi="SassoonPrimaryInfant" w:cs="Arial"/>
                <w:i/>
              </w:rPr>
              <w:t>Desired outcome</w:t>
            </w:r>
            <w:r w:rsidR="00683A3C" w:rsidRPr="008A63C8">
              <w:rPr>
                <w:rFonts w:ascii="SassoonPrimaryInfant" w:hAnsi="SassoonPrimaryInfant" w:cs="Arial"/>
                <w:i/>
              </w:rPr>
              <w:t>s and how they will be measured</w:t>
            </w:r>
          </w:p>
        </w:tc>
        <w:tc>
          <w:tcPr>
            <w:tcW w:w="6095" w:type="dxa"/>
          </w:tcPr>
          <w:p w14:paraId="680EFBC9" w14:textId="77777777" w:rsidR="00A6273A" w:rsidRPr="008A63C8" w:rsidRDefault="00423264" w:rsidP="00C14FAE">
            <w:pPr>
              <w:rPr>
                <w:rFonts w:ascii="SassoonPrimaryInfant" w:hAnsi="SassoonPrimaryInfant" w:cs="Arial"/>
                <w:i/>
              </w:rPr>
            </w:pPr>
            <w:r w:rsidRPr="008A63C8">
              <w:rPr>
                <w:rFonts w:ascii="SassoonPrimaryInfant" w:hAnsi="SassoonPrimaryInfant" w:cs="Arial"/>
                <w:i/>
              </w:rPr>
              <w:t xml:space="preserve">Success criteria </w:t>
            </w:r>
          </w:p>
        </w:tc>
      </w:tr>
      <w:tr w:rsidR="00466A55" w:rsidRPr="008A63C8" w14:paraId="712AA8B8" w14:textId="77777777" w:rsidTr="00FA3C14">
        <w:tc>
          <w:tcPr>
            <w:tcW w:w="817" w:type="dxa"/>
            <w:tcMar>
              <w:top w:w="57" w:type="dxa"/>
              <w:bottom w:w="57" w:type="dxa"/>
            </w:tcMar>
          </w:tcPr>
          <w:p w14:paraId="0DEA16C0" w14:textId="77777777" w:rsidR="00466A55" w:rsidRPr="008A63C8" w:rsidRDefault="00466A55" w:rsidP="002962F2">
            <w:pPr>
              <w:pStyle w:val="ListParagraph"/>
              <w:numPr>
                <w:ilvl w:val="0"/>
                <w:numId w:val="21"/>
              </w:numPr>
              <w:tabs>
                <w:tab w:val="left" w:pos="142"/>
              </w:tabs>
              <w:ind w:left="426"/>
              <w:jc w:val="both"/>
              <w:rPr>
                <w:rFonts w:ascii="SassoonPrimaryInfant" w:hAnsi="SassoonPrimaryInfant" w:cs="Arial"/>
                <w:b/>
              </w:rPr>
            </w:pPr>
          </w:p>
        </w:tc>
        <w:tc>
          <w:tcPr>
            <w:tcW w:w="8505" w:type="dxa"/>
            <w:gridSpan w:val="2"/>
            <w:tcMar>
              <w:top w:w="57" w:type="dxa"/>
              <w:bottom w:w="57" w:type="dxa"/>
            </w:tcMar>
          </w:tcPr>
          <w:p w14:paraId="68778DA1" w14:textId="7622250E" w:rsidR="00466A55" w:rsidRPr="00DE1768" w:rsidRDefault="00466A55" w:rsidP="00466A55">
            <w:pPr>
              <w:rPr>
                <w:rFonts w:ascii="SassoonPrimaryInfant" w:hAnsi="SassoonPrimaryInfant" w:cs="Arial"/>
                <w:sz w:val="18"/>
                <w:szCs w:val="18"/>
              </w:rPr>
            </w:pPr>
            <w:r w:rsidRPr="00DE1768">
              <w:rPr>
                <w:rFonts w:ascii="SassoonPrimaryInfant" w:hAnsi="SassoonPrimaryInfant" w:cs="Arial"/>
                <w:sz w:val="18"/>
                <w:szCs w:val="18"/>
              </w:rPr>
              <w:t xml:space="preserve">Improve the rate of attainment in Early Years ensuring that more pupils achieve the higher standard in all subjects. </w:t>
            </w:r>
          </w:p>
        </w:tc>
        <w:tc>
          <w:tcPr>
            <w:tcW w:w="6095" w:type="dxa"/>
            <w:shd w:val="clear" w:color="auto" w:fill="auto"/>
          </w:tcPr>
          <w:p w14:paraId="4D813713" w14:textId="284A0D3E" w:rsidR="00466A55" w:rsidRPr="00DE1768" w:rsidRDefault="00F966B5" w:rsidP="00F966B5">
            <w:pPr>
              <w:rPr>
                <w:rFonts w:ascii="SassoonPrimaryInfant" w:hAnsi="SassoonPrimaryInfant" w:cs="Arial"/>
                <w:sz w:val="18"/>
                <w:szCs w:val="18"/>
              </w:rPr>
            </w:pPr>
            <w:r w:rsidRPr="00DE1768">
              <w:rPr>
                <w:rFonts w:ascii="SassoonPrimaryInfant" w:hAnsi="SassoonPrimaryInfant" w:cs="Arial"/>
                <w:sz w:val="18"/>
                <w:szCs w:val="18"/>
              </w:rPr>
              <w:t>More PP children achieve GLD+ at the end of the academic year. Target = 15%</w:t>
            </w:r>
          </w:p>
        </w:tc>
      </w:tr>
      <w:tr w:rsidR="00466A55" w:rsidRPr="008A63C8" w14:paraId="755D8C21" w14:textId="77777777" w:rsidTr="00FA3C14">
        <w:tc>
          <w:tcPr>
            <w:tcW w:w="817" w:type="dxa"/>
            <w:tcMar>
              <w:top w:w="57" w:type="dxa"/>
              <w:bottom w:w="57" w:type="dxa"/>
            </w:tcMar>
          </w:tcPr>
          <w:p w14:paraId="564BD799" w14:textId="77777777" w:rsidR="00466A55" w:rsidRPr="008A63C8" w:rsidRDefault="00466A55" w:rsidP="002962F2">
            <w:pPr>
              <w:pStyle w:val="ListParagraph"/>
              <w:numPr>
                <w:ilvl w:val="0"/>
                <w:numId w:val="21"/>
              </w:numPr>
              <w:tabs>
                <w:tab w:val="left" w:pos="142"/>
              </w:tabs>
              <w:ind w:left="426"/>
              <w:jc w:val="both"/>
              <w:rPr>
                <w:rFonts w:ascii="SassoonPrimaryInfant" w:hAnsi="SassoonPrimaryInfant" w:cs="Arial"/>
                <w:b/>
              </w:rPr>
            </w:pPr>
          </w:p>
        </w:tc>
        <w:tc>
          <w:tcPr>
            <w:tcW w:w="8505" w:type="dxa"/>
            <w:gridSpan w:val="2"/>
            <w:tcMar>
              <w:top w:w="57" w:type="dxa"/>
              <w:bottom w:w="57" w:type="dxa"/>
            </w:tcMar>
          </w:tcPr>
          <w:p w14:paraId="369AF12F" w14:textId="432C1861" w:rsidR="00466A55" w:rsidRPr="00DE1768" w:rsidRDefault="00466A55" w:rsidP="00466A55">
            <w:pPr>
              <w:rPr>
                <w:rFonts w:ascii="SassoonPrimaryInfant" w:hAnsi="SassoonPrimaryInfant" w:cs="Arial"/>
                <w:sz w:val="18"/>
                <w:szCs w:val="18"/>
              </w:rPr>
            </w:pPr>
            <w:r w:rsidRPr="00DE1768">
              <w:rPr>
                <w:rFonts w:ascii="SassoonPrimaryInfant" w:hAnsi="SassoonPrimaryInfant" w:cs="Arial"/>
                <w:sz w:val="18"/>
                <w:szCs w:val="18"/>
              </w:rPr>
              <w:t>Improve the rate of attainment at Key Stage 1 ensuring that more pupils achieve the higher standard in all subjects.</w:t>
            </w:r>
          </w:p>
        </w:tc>
        <w:tc>
          <w:tcPr>
            <w:tcW w:w="6095" w:type="dxa"/>
            <w:shd w:val="clear" w:color="auto" w:fill="auto"/>
          </w:tcPr>
          <w:p w14:paraId="3BEAD0B3" w14:textId="77777777" w:rsidR="00466A55" w:rsidRPr="00DE1768" w:rsidRDefault="00F966B5" w:rsidP="006C7C85">
            <w:pPr>
              <w:rPr>
                <w:rFonts w:ascii="SassoonPrimaryInfant" w:hAnsi="SassoonPrimaryInfant" w:cs="Arial"/>
                <w:sz w:val="18"/>
                <w:szCs w:val="18"/>
              </w:rPr>
            </w:pPr>
            <w:r w:rsidRPr="00DE1768">
              <w:rPr>
                <w:rFonts w:ascii="SassoonPrimaryInfant" w:hAnsi="SassoonPrimaryInfant" w:cs="Arial"/>
                <w:sz w:val="18"/>
                <w:szCs w:val="18"/>
              </w:rPr>
              <w:t xml:space="preserve">More PP children achieve Greater Depth at the end of Year 2. </w:t>
            </w:r>
          </w:p>
          <w:p w14:paraId="7123616D" w14:textId="73911C5E" w:rsidR="00F966B5" w:rsidRPr="00DE1768" w:rsidRDefault="00F966B5" w:rsidP="006C7C85">
            <w:pPr>
              <w:rPr>
                <w:rFonts w:ascii="SassoonPrimaryInfant" w:hAnsi="SassoonPrimaryInfant" w:cs="Arial"/>
                <w:sz w:val="18"/>
                <w:szCs w:val="18"/>
              </w:rPr>
            </w:pPr>
            <w:r w:rsidRPr="00DE1768">
              <w:rPr>
                <w:rFonts w:ascii="SassoonPrimaryInfant" w:hAnsi="SassoonPrimaryInfant" w:cs="Arial"/>
                <w:sz w:val="18"/>
                <w:szCs w:val="18"/>
              </w:rPr>
              <w:t>Target = 20%</w:t>
            </w:r>
          </w:p>
        </w:tc>
      </w:tr>
      <w:tr w:rsidR="00466A55" w:rsidRPr="008A63C8" w14:paraId="4901A4FC" w14:textId="77777777" w:rsidTr="00FA3C14">
        <w:tc>
          <w:tcPr>
            <w:tcW w:w="817" w:type="dxa"/>
            <w:tcMar>
              <w:top w:w="57" w:type="dxa"/>
              <w:bottom w:w="57" w:type="dxa"/>
            </w:tcMar>
          </w:tcPr>
          <w:p w14:paraId="0C978C5D" w14:textId="3A554050" w:rsidR="00466A55" w:rsidRPr="008A63C8" w:rsidRDefault="00466A55" w:rsidP="002962F2">
            <w:pPr>
              <w:pStyle w:val="ListParagraph"/>
              <w:numPr>
                <w:ilvl w:val="0"/>
                <w:numId w:val="21"/>
              </w:numPr>
              <w:tabs>
                <w:tab w:val="left" w:pos="142"/>
              </w:tabs>
              <w:ind w:left="426"/>
              <w:jc w:val="both"/>
              <w:rPr>
                <w:rFonts w:ascii="SassoonPrimaryInfant" w:hAnsi="SassoonPrimaryInfant" w:cs="Arial"/>
                <w:b/>
              </w:rPr>
            </w:pPr>
          </w:p>
        </w:tc>
        <w:tc>
          <w:tcPr>
            <w:tcW w:w="8505" w:type="dxa"/>
            <w:gridSpan w:val="2"/>
            <w:tcMar>
              <w:top w:w="57" w:type="dxa"/>
              <w:bottom w:w="57" w:type="dxa"/>
            </w:tcMar>
          </w:tcPr>
          <w:p w14:paraId="2CF08675" w14:textId="10FBB765" w:rsidR="00466A55" w:rsidRPr="00DE1768" w:rsidRDefault="00466A55" w:rsidP="006E6C0F">
            <w:pPr>
              <w:rPr>
                <w:rFonts w:ascii="SassoonPrimaryInfant" w:hAnsi="SassoonPrimaryInfant" w:cs="Arial"/>
                <w:sz w:val="18"/>
                <w:szCs w:val="18"/>
              </w:rPr>
            </w:pPr>
            <w:r w:rsidRPr="00DE1768">
              <w:rPr>
                <w:rFonts w:ascii="SassoonPrimaryInfant" w:hAnsi="SassoonPrimaryInfant" w:cs="Arial"/>
                <w:sz w:val="18"/>
                <w:szCs w:val="18"/>
              </w:rPr>
              <w:t>Improve the rat</w:t>
            </w:r>
            <w:r w:rsidR="006A457F" w:rsidRPr="00DE1768">
              <w:rPr>
                <w:rFonts w:ascii="SassoonPrimaryInfant" w:hAnsi="SassoonPrimaryInfant" w:cs="Arial"/>
                <w:sz w:val="18"/>
                <w:szCs w:val="18"/>
              </w:rPr>
              <w:t>e of attainment at Key Stage 2</w:t>
            </w:r>
            <w:r w:rsidRPr="00DE1768">
              <w:rPr>
                <w:rFonts w:ascii="SassoonPrimaryInfant" w:hAnsi="SassoonPrimaryInfant" w:cs="Arial"/>
                <w:sz w:val="18"/>
                <w:szCs w:val="18"/>
              </w:rPr>
              <w:t xml:space="preserve"> ensuring that more pupils achieve the higher standard in all subjects.</w:t>
            </w:r>
          </w:p>
        </w:tc>
        <w:tc>
          <w:tcPr>
            <w:tcW w:w="6095" w:type="dxa"/>
            <w:shd w:val="clear" w:color="auto" w:fill="auto"/>
          </w:tcPr>
          <w:p w14:paraId="2262F299" w14:textId="71289772" w:rsidR="00466A55" w:rsidRPr="00DE1768" w:rsidRDefault="00FA3C14" w:rsidP="008F0F73">
            <w:pPr>
              <w:rPr>
                <w:rFonts w:ascii="SassoonPrimaryInfant" w:hAnsi="SassoonPrimaryInfant" w:cs="Arial"/>
                <w:sz w:val="18"/>
                <w:szCs w:val="18"/>
              </w:rPr>
            </w:pPr>
            <w:r w:rsidRPr="00DE1768">
              <w:rPr>
                <w:rFonts w:ascii="SassoonPrimaryInfant" w:hAnsi="SassoonPrimaryInfant" w:cs="Arial"/>
                <w:sz w:val="18"/>
                <w:szCs w:val="18"/>
              </w:rPr>
              <w:t>More PP children achieve Greater Depth in R, W and M combined at the end of each year. Target for current year 6 = 20%</w:t>
            </w:r>
          </w:p>
        </w:tc>
      </w:tr>
      <w:tr w:rsidR="00466A55" w:rsidRPr="008A63C8" w14:paraId="204CF49E" w14:textId="77777777" w:rsidTr="00FA3C14">
        <w:trPr>
          <w:trHeight w:val="320"/>
        </w:trPr>
        <w:tc>
          <w:tcPr>
            <w:tcW w:w="817" w:type="dxa"/>
            <w:tcMar>
              <w:top w:w="57" w:type="dxa"/>
              <w:bottom w:w="57" w:type="dxa"/>
            </w:tcMar>
          </w:tcPr>
          <w:p w14:paraId="5F23235F" w14:textId="77777777" w:rsidR="00466A55" w:rsidRPr="008A63C8" w:rsidRDefault="00466A55" w:rsidP="002962F2">
            <w:pPr>
              <w:pStyle w:val="ListParagraph"/>
              <w:numPr>
                <w:ilvl w:val="0"/>
                <w:numId w:val="21"/>
              </w:numPr>
              <w:tabs>
                <w:tab w:val="left" w:pos="142"/>
              </w:tabs>
              <w:ind w:left="426"/>
              <w:jc w:val="both"/>
              <w:rPr>
                <w:rFonts w:ascii="SassoonPrimaryInfant" w:hAnsi="SassoonPrimaryInfant" w:cs="Arial"/>
                <w:b/>
              </w:rPr>
            </w:pPr>
          </w:p>
        </w:tc>
        <w:tc>
          <w:tcPr>
            <w:tcW w:w="8505" w:type="dxa"/>
            <w:gridSpan w:val="2"/>
            <w:tcMar>
              <w:top w:w="57" w:type="dxa"/>
              <w:bottom w:w="57" w:type="dxa"/>
            </w:tcMar>
          </w:tcPr>
          <w:p w14:paraId="6210ECD2" w14:textId="24FE3464" w:rsidR="00466A55" w:rsidRPr="00DE1768" w:rsidRDefault="00466A55" w:rsidP="006E6C0F">
            <w:pPr>
              <w:rPr>
                <w:rFonts w:ascii="SassoonPrimaryInfant" w:hAnsi="SassoonPrimaryInfant" w:cs="Arial"/>
                <w:sz w:val="18"/>
                <w:szCs w:val="18"/>
              </w:rPr>
            </w:pPr>
            <w:r w:rsidRPr="00DE1768">
              <w:rPr>
                <w:rFonts w:ascii="SassoonPrimaryInfant" w:hAnsi="SassoonPrimaryInfant" w:cs="Arial"/>
                <w:sz w:val="18"/>
                <w:szCs w:val="18"/>
              </w:rPr>
              <w:t xml:space="preserve">Developed communication and Language skills </w:t>
            </w:r>
          </w:p>
        </w:tc>
        <w:tc>
          <w:tcPr>
            <w:tcW w:w="6095" w:type="dxa"/>
            <w:shd w:val="clear" w:color="auto" w:fill="auto"/>
          </w:tcPr>
          <w:p w14:paraId="58990F9C" w14:textId="77777777" w:rsidR="00466A55" w:rsidRPr="00DE1768" w:rsidRDefault="00FA3C14" w:rsidP="00D35464">
            <w:pPr>
              <w:rPr>
                <w:rFonts w:ascii="SassoonPrimaryInfant" w:hAnsi="SassoonPrimaryInfant" w:cs="Arial"/>
                <w:sz w:val="18"/>
                <w:szCs w:val="18"/>
              </w:rPr>
            </w:pPr>
            <w:r w:rsidRPr="00DE1768">
              <w:rPr>
                <w:rFonts w:ascii="SassoonPrimaryInfant" w:hAnsi="SassoonPrimaryInfant" w:cs="Arial"/>
                <w:sz w:val="18"/>
                <w:szCs w:val="18"/>
              </w:rPr>
              <w:t xml:space="preserve">Children’s communication skills improved. </w:t>
            </w:r>
          </w:p>
          <w:p w14:paraId="3E5A110D" w14:textId="137A71D5" w:rsidR="00FA3C14" w:rsidRPr="00DE1768" w:rsidRDefault="00FA3C14" w:rsidP="00D35464">
            <w:pPr>
              <w:rPr>
                <w:rFonts w:ascii="SassoonPrimaryInfant" w:hAnsi="SassoonPrimaryInfant" w:cs="Arial"/>
                <w:sz w:val="18"/>
                <w:szCs w:val="18"/>
              </w:rPr>
            </w:pPr>
            <w:r w:rsidRPr="00DE1768">
              <w:rPr>
                <w:rFonts w:ascii="SassoonPrimaryInfant" w:hAnsi="SassoonPrimaryInfant" w:cs="Arial"/>
                <w:sz w:val="18"/>
                <w:szCs w:val="18"/>
              </w:rPr>
              <w:t xml:space="preserve">Impact of interventions is visible and ensures that all PP children make progress. </w:t>
            </w:r>
          </w:p>
        </w:tc>
      </w:tr>
    </w:tbl>
    <w:tbl>
      <w:tblPr>
        <w:tblStyle w:val="TableGrid"/>
        <w:tblpPr w:leftFromText="180" w:rightFromText="180" w:vertAnchor="text" w:horzAnchor="page" w:tblpX="960" w:tblpY="686"/>
        <w:tblW w:w="15115" w:type="dxa"/>
        <w:tblLayout w:type="fixed"/>
        <w:tblLook w:val="04A0" w:firstRow="1" w:lastRow="0" w:firstColumn="1" w:lastColumn="0" w:noHBand="0" w:noVBand="1"/>
      </w:tblPr>
      <w:tblGrid>
        <w:gridCol w:w="2358"/>
        <w:gridCol w:w="2409"/>
        <w:gridCol w:w="3828"/>
        <w:gridCol w:w="3260"/>
        <w:gridCol w:w="1276"/>
        <w:gridCol w:w="1984"/>
      </w:tblGrid>
      <w:tr w:rsidR="008A63C8" w:rsidRPr="008A63C8" w14:paraId="505101A0" w14:textId="77777777" w:rsidTr="00B12A1A">
        <w:tc>
          <w:tcPr>
            <w:tcW w:w="15115" w:type="dxa"/>
            <w:gridSpan w:val="6"/>
            <w:shd w:val="clear" w:color="auto" w:fill="CCC0D9" w:themeFill="accent4" w:themeFillTint="66"/>
            <w:tcMar>
              <w:top w:w="57" w:type="dxa"/>
              <w:bottom w:w="57" w:type="dxa"/>
            </w:tcMar>
          </w:tcPr>
          <w:p w14:paraId="6ABC2E81" w14:textId="02F8B4C8" w:rsidR="008A63C8" w:rsidRPr="008A63C8" w:rsidRDefault="00D05B65" w:rsidP="00B12A1A">
            <w:pPr>
              <w:pStyle w:val="ListParagraph"/>
              <w:numPr>
                <w:ilvl w:val="0"/>
                <w:numId w:val="17"/>
              </w:numPr>
              <w:ind w:left="426" w:hanging="284"/>
              <w:rPr>
                <w:rFonts w:ascii="SassoonPrimaryInfant" w:hAnsi="SassoonPrimaryInfant" w:cs="Arial"/>
                <w:b/>
              </w:rPr>
            </w:pPr>
            <w:r>
              <w:rPr>
                <w:rFonts w:ascii="SassoonPrimaryInfant" w:hAnsi="SassoonPrimaryInfant" w:cs="Arial"/>
                <w:b/>
              </w:rPr>
              <w:t>Planned E</w:t>
            </w:r>
            <w:r w:rsidR="008A63C8" w:rsidRPr="008A63C8">
              <w:rPr>
                <w:rFonts w:ascii="SassoonPrimaryInfant" w:hAnsi="SassoonPrimaryInfant" w:cs="Arial"/>
                <w:b/>
              </w:rPr>
              <w:t xml:space="preserve">xpenditure </w:t>
            </w:r>
          </w:p>
        </w:tc>
      </w:tr>
      <w:tr w:rsidR="008A63C8" w:rsidRPr="008A63C8" w14:paraId="03DB4163" w14:textId="77777777" w:rsidTr="00B12A1A">
        <w:tc>
          <w:tcPr>
            <w:tcW w:w="2358" w:type="dxa"/>
            <w:shd w:val="clear" w:color="auto" w:fill="auto"/>
            <w:tcMar>
              <w:top w:w="57" w:type="dxa"/>
              <w:bottom w:w="57" w:type="dxa"/>
            </w:tcMar>
          </w:tcPr>
          <w:p w14:paraId="4EB82D24" w14:textId="77777777" w:rsidR="008A63C8" w:rsidRPr="008A63C8" w:rsidRDefault="008A63C8" w:rsidP="00B12A1A">
            <w:pPr>
              <w:pStyle w:val="ListParagraph"/>
              <w:ind w:left="0"/>
              <w:rPr>
                <w:rFonts w:ascii="SassoonPrimaryInfant" w:hAnsi="SassoonPrimaryInfant" w:cs="Arial"/>
                <w:b/>
              </w:rPr>
            </w:pPr>
            <w:r w:rsidRPr="008A63C8">
              <w:rPr>
                <w:rFonts w:ascii="SassoonPrimaryInfant" w:hAnsi="SassoonPrimaryInfant" w:cs="Arial"/>
                <w:b/>
              </w:rPr>
              <w:t>Academic year</w:t>
            </w:r>
          </w:p>
        </w:tc>
        <w:tc>
          <w:tcPr>
            <w:tcW w:w="12757" w:type="dxa"/>
            <w:gridSpan w:val="5"/>
            <w:shd w:val="clear" w:color="auto" w:fill="auto"/>
          </w:tcPr>
          <w:p w14:paraId="0AA8AC00" w14:textId="6FC3831D" w:rsidR="008A63C8" w:rsidRPr="008A63C8" w:rsidRDefault="00B12A1A" w:rsidP="00B12A1A">
            <w:pPr>
              <w:pStyle w:val="ListParagraph"/>
              <w:ind w:left="426"/>
              <w:rPr>
                <w:rFonts w:ascii="SassoonPrimaryInfant" w:hAnsi="SassoonPrimaryInfant" w:cs="Arial"/>
                <w:b/>
              </w:rPr>
            </w:pPr>
            <w:r>
              <w:rPr>
                <w:rFonts w:ascii="SassoonPrimaryInfant" w:hAnsi="SassoonPrimaryInfant" w:cs="Arial"/>
                <w:b/>
              </w:rPr>
              <w:t>2018-19</w:t>
            </w:r>
          </w:p>
        </w:tc>
      </w:tr>
      <w:tr w:rsidR="008A63C8" w:rsidRPr="008A63C8" w14:paraId="70BCC187" w14:textId="77777777" w:rsidTr="00B12A1A">
        <w:tc>
          <w:tcPr>
            <w:tcW w:w="15115" w:type="dxa"/>
            <w:gridSpan w:val="6"/>
            <w:shd w:val="clear" w:color="auto" w:fill="CCC0D9" w:themeFill="accent4" w:themeFillTint="66"/>
            <w:tcMar>
              <w:top w:w="57" w:type="dxa"/>
              <w:bottom w:w="57" w:type="dxa"/>
            </w:tcMar>
          </w:tcPr>
          <w:p w14:paraId="0D682E16" w14:textId="77777777" w:rsidR="008A63C8" w:rsidRPr="008A63C8" w:rsidRDefault="008A63C8" w:rsidP="00B12A1A">
            <w:pPr>
              <w:rPr>
                <w:rFonts w:ascii="SassoonPrimaryInfant" w:hAnsi="SassoonPrimaryInfant" w:cs="Arial"/>
              </w:rPr>
            </w:pPr>
            <w:r w:rsidRPr="008A63C8">
              <w:rPr>
                <w:rFonts w:ascii="SassoonPrimaryInfant" w:hAnsi="SassoonPrimaryInfant" w:cs="Arial"/>
              </w:rPr>
              <w:t xml:space="preserve">The three headings below enable schools to demonstrate how they are using the pupil premium to improve classroom pedagogy, provide targeted support and support whole school strategies. </w:t>
            </w:r>
          </w:p>
        </w:tc>
      </w:tr>
      <w:tr w:rsidR="008A63C8" w:rsidRPr="008A63C8" w14:paraId="42C93890" w14:textId="77777777" w:rsidTr="00B12A1A">
        <w:tc>
          <w:tcPr>
            <w:tcW w:w="15115" w:type="dxa"/>
            <w:gridSpan w:val="6"/>
            <w:shd w:val="clear" w:color="auto" w:fill="FFFFFF" w:themeFill="background1"/>
            <w:tcMar>
              <w:top w:w="57" w:type="dxa"/>
              <w:bottom w:w="57" w:type="dxa"/>
            </w:tcMar>
          </w:tcPr>
          <w:p w14:paraId="14595972" w14:textId="77777777" w:rsidR="008A63C8" w:rsidRPr="008A63C8" w:rsidRDefault="008A63C8" w:rsidP="00B12A1A">
            <w:pPr>
              <w:pStyle w:val="ListParagraph"/>
              <w:numPr>
                <w:ilvl w:val="0"/>
                <w:numId w:val="14"/>
              </w:numPr>
              <w:ind w:left="426" w:hanging="142"/>
              <w:rPr>
                <w:rFonts w:ascii="SassoonPrimaryInfant" w:hAnsi="SassoonPrimaryInfant" w:cs="Arial"/>
                <w:b/>
              </w:rPr>
            </w:pPr>
            <w:r w:rsidRPr="008A63C8">
              <w:rPr>
                <w:rFonts w:ascii="SassoonPrimaryInfant" w:hAnsi="SassoonPrimaryInfant" w:cs="Arial"/>
                <w:b/>
              </w:rPr>
              <w:t>Quality of teaching for all</w:t>
            </w:r>
          </w:p>
        </w:tc>
      </w:tr>
      <w:tr w:rsidR="008A63C8" w:rsidRPr="008A63C8" w14:paraId="3C7575BC" w14:textId="77777777" w:rsidTr="00B12A1A">
        <w:trPr>
          <w:trHeight w:val="289"/>
        </w:trPr>
        <w:tc>
          <w:tcPr>
            <w:tcW w:w="2358" w:type="dxa"/>
            <w:tcMar>
              <w:top w:w="57" w:type="dxa"/>
              <w:bottom w:w="57" w:type="dxa"/>
            </w:tcMar>
          </w:tcPr>
          <w:p w14:paraId="3C8BD776"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Desired outcome</w:t>
            </w:r>
          </w:p>
        </w:tc>
        <w:tc>
          <w:tcPr>
            <w:tcW w:w="2409" w:type="dxa"/>
            <w:tcMar>
              <w:top w:w="57" w:type="dxa"/>
              <w:bottom w:w="57" w:type="dxa"/>
            </w:tcMar>
          </w:tcPr>
          <w:p w14:paraId="5BD599F7"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Chosen action / approach</w:t>
            </w:r>
          </w:p>
        </w:tc>
        <w:tc>
          <w:tcPr>
            <w:tcW w:w="3828" w:type="dxa"/>
            <w:shd w:val="clear" w:color="auto" w:fill="auto"/>
            <w:tcMar>
              <w:top w:w="57" w:type="dxa"/>
              <w:bottom w:w="57" w:type="dxa"/>
            </w:tcMar>
          </w:tcPr>
          <w:p w14:paraId="2C80793D"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What is the evidence and rationale for this choice?</w:t>
            </w:r>
          </w:p>
        </w:tc>
        <w:tc>
          <w:tcPr>
            <w:tcW w:w="3260" w:type="dxa"/>
            <w:shd w:val="clear" w:color="auto" w:fill="auto"/>
            <w:tcMar>
              <w:top w:w="57" w:type="dxa"/>
              <w:bottom w:w="57" w:type="dxa"/>
            </w:tcMar>
          </w:tcPr>
          <w:p w14:paraId="57B7F133"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How will you ensure it is implemented well?</w:t>
            </w:r>
          </w:p>
        </w:tc>
        <w:tc>
          <w:tcPr>
            <w:tcW w:w="1276" w:type="dxa"/>
            <w:shd w:val="clear" w:color="auto" w:fill="auto"/>
          </w:tcPr>
          <w:p w14:paraId="46AD1BC7"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Staff lead</w:t>
            </w:r>
          </w:p>
        </w:tc>
        <w:tc>
          <w:tcPr>
            <w:tcW w:w="1984" w:type="dxa"/>
          </w:tcPr>
          <w:p w14:paraId="7A0F6A7F" w14:textId="77777777" w:rsidR="008A63C8" w:rsidRPr="008A63C8" w:rsidRDefault="008A63C8" w:rsidP="00B12A1A">
            <w:pPr>
              <w:rPr>
                <w:rFonts w:ascii="SassoonPrimaryInfant" w:hAnsi="SassoonPrimaryInfant" w:cs="Arial"/>
                <w:b/>
              </w:rPr>
            </w:pPr>
            <w:r w:rsidRPr="008A63C8">
              <w:rPr>
                <w:rFonts w:ascii="SassoonPrimaryInfant" w:hAnsi="SassoonPrimaryInfant" w:cs="Arial"/>
                <w:b/>
              </w:rPr>
              <w:t>When will you review implementation?</w:t>
            </w:r>
          </w:p>
        </w:tc>
      </w:tr>
      <w:tr w:rsidR="00466A55" w:rsidRPr="00DE1768" w14:paraId="110D7FE0" w14:textId="77777777" w:rsidTr="00B12A1A">
        <w:trPr>
          <w:trHeight w:val="289"/>
        </w:trPr>
        <w:tc>
          <w:tcPr>
            <w:tcW w:w="2358" w:type="dxa"/>
            <w:tcMar>
              <w:top w:w="57" w:type="dxa"/>
              <w:bottom w:w="57" w:type="dxa"/>
            </w:tcMar>
          </w:tcPr>
          <w:p w14:paraId="013280D9" w14:textId="1B090550" w:rsidR="00466A55" w:rsidRPr="00DE1768" w:rsidRDefault="00466A55" w:rsidP="00B12A1A">
            <w:pPr>
              <w:rPr>
                <w:rFonts w:ascii="SassoonPrimaryInfant" w:hAnsi="SassoonPrimaryInfant" w:cs="Arial"/>
                <w:b/>
                <w:sz w:val="18"/>
                <w:szCs w:val="18"/>
              </w:rPr>
            </w:pPr>
            <w:r w:rsidRPr="00DE1768">
              <w:rPr>
                <w:rFonts w:ascii="SassoonPrimaryInfant" w:hAnsi="SassoonPrimaryInfant" w:cs="Arial"/>
                <w:sz w:val="18"/>
                <w:szCs w:val="18"/>
              </w:rPr>
              <w:t xml:space="preserve">Improve the rate of attainment in Early Years ensuring that more pupils achieve the higher standard in all subjects. </w:t>
            </w:r>
          </w:p>
        </w:tc>
        <w:tc>
          <w:tcPr>
            <w:tcW w:w="2409" w:type="dxa"/>
            <w:tcMar>
              <w:top w:w="57" w:type="dxa"/>
              <w:bottom w:w="57" w:type="dxa"/>
            </w:tcMar>
          </w:tcPr>
          <w:p w14:paraId="636AB14A" w14:textId="77777777"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staff to pupil ratios are high and teachers have capacity to give disadvantaged pupils additional support in class</w:t>
            </w:r>
          </w:p>
          <w:p w14:paraId="0F2056D3" w14:textId="77777777" w:rsidR="00B12A1A" w:rsidRPr="00DE1768" w:rsidRDefault="00B12A1A" w:rsidP="00B12A1A">
            <w:pPr>
              <w:pStyle w:val="ListParagraph"/>
              <w:ind w:left="360"/>
              <w:rPr>
                <w:rFonts w:ascii="SassoonPrimaryInfant" w:hAnsi="SassoonPrimaryInfant" w:cs="Arial"/>
                <w:sz w:val="18"/>
                <w:szCs w:val="18"/>
              </w:rPr>
            </w:pPr>
          </w:p>
          <w:p w14:paraId="66AFA88D" w14:textId="017FC04D"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Additional teacher for Reception Class each afternoon.</w:t>
            </w:r>
          </w:p>
          <w:p w14:paraId="7BE2297F" w14:textId="77777777" w:rsidR="00B12A1A" w:rsidRPr="00DE1768" w:rsidRDefault="00B12A1A" w:rsidP="00B12A1A">
            <w:pPr>
              <w:pStyle w:val="ListParagraph"/>
              <w:rPr>
                <w:rFonts w:ascii="SassoonPrimaryInfant" w:hAnsi="SassoonPrimaryInfant" w:cs="Arial"/>
                <w:sz w:val="18"/>
                <w:szCs w:val="18"/>
              </w:rPr>
            </w:pPr>
          </w:p>
          <w:p w14:paraId="361B62CE" w14:textId="4A2A74E6"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children in receipt of PP receive additional interventions - BLAST</w:t>
            </w:r>
          </w:p>
          <w:p w14:paraId="0985A641" w14:textId="77777777" w:rsidR="00466A55" w:rsidRPr="00DE1768" w:rsidRDefault="00466A55" w:rsidP="00B12A1A">
            <w:pPr>
              <w:pStyle w:val="ListParagraph"/>
              <w:ind w:left="360"/>
              <w:rPr>
                <w:rFonts w:ascii="SassoonPrimaryInfant" w:hAnsi="SassoonPrimaryInfant" w:cs="Arial"/>
                <w:b/>
                <w:sz w:val="18"/>
                <w:szCs w:val="18"/>
              </w:rPr>
            </w:pPr>
          </w:p>
        </w:tc>
        <w:tc>
          <w:tcPr>
            <w:tcW w:w="3828" w:type="dxa"/>
            <w:shd w:val="clear" w:color="auto" w:fill="auto"/>
            <w:tcMar>
              <w:top w:w="57" w:type="dxa"/>
              <w:bottom w:w="57" w:type="dxa"/>
            </w:tcMar>
          </w:tcPr>
          <w:p w14:paraId="6CECD8A3" w14:textId="0AF0BFD2" w:rsidR="003C0354" w:rsidRPr="00DE1768" w:rsidRDefault="003C0354" w:rsidP="003C0354">
            <w:pPr>
              <w:rPr>
                <w:rFonts w:ascii="SassoonPrimaryInfant" w:hAnsi="SassoonPrimaryInfant" w:cs="Arial"/>
                <w:sz w:val="18"/>
                <w:szCs w:val="18"/>
              </w:rPr>
            </w:pPr>
            <w:r w:rsidRPr="00DE1768">
              <w:rPr>
                <w:rFonts w:ascii="SassoonPrimaryInfant" w:hAnsi="SassoonPrimaryInfant" w:cs="Arial"/>
                <w:sz w:val="18"/>
                <w:szCs w:val="18"/>
              </w:rPr>
              <w:t xml:space="preserve">We want to invest PP in ensuring that our pupils have a greater number of opportunities for small group work with teachers where they will be able to focus on specific areas </w:t>
            </w:r>
          </w:p>
          <w:p w14:paraId="50FB9A01" w14:textId="77777777" w:rsidR="003C0354" w:rsidRPr="00DE1768" w:rsidRDefault="003C0354" w:rsidP="003C0354">
            <w:pPr>
              <w:rPr>
                <w:rFonts w:ascii="SassoonPrimaryInfant" w:hAnsi="SassoonPrimaryInfant" w:cs="Arial"/>
                <w:sz w:val="18"/>
                <w:szCs w:val="18"/>
              </w:rPr>
            </w:pPr>
          </w:p>
          <w:p w14:paraId="5F4FF379" w14:textId="77777777" w:rsidR="003C0354" w:rsidRPr="00DE1768" w:rsidRDefault="003C0354" w:rsidP="003C0354">
            <w:pPr>
              <w:rPr>
                <w:rFonts w:ascii="SassoonPrimaryInfant" w:hAnsi="SassoonPrimaryInfant" w:cs="Arial"/>
                <w:sz w:val="18"/>
                <w:szCs w:val="18"/>
              </w:rPr>
            </w:pPr>
          </w:p>
          <w:p w14:paraId="547136A3" w14:textId="77777777" w:rsidR="003C0354" w:rsidRPr="00DE1768" w:rsidRDefault="003C0354" w:rsidP="003C0354">
            <w:pPr>
              <w:rPr>
                <w:rFonts w:ascii="SassoonPrimaryInfant" w:hAnsi="SassoonPrimaryInfant" w:cs="Arial"/>
                <w:sz w:val="18"/>
                <w:szCs w:val="18"/>
              </w:rPr>
            </w:pPr>
          </w:p>
          <w:p w14:paraId="1649E821" w14:textId="77777777" w:rsidR="003C0354" w:rsidRPr="00DE1768" w:rsidRDefault="003C0354" w:rsidP="003C0354">
            <w:pPr>
              <w:rPr>
                <w:rFonts w:ascii="SassoonPrimaryInfant" w:hAnsi="SassoonPrimaryInfant" w:cs="Arial"/>
                <w:sz w:val="18"/>
                <w:szCs w:val="18"/>
              </w:rPr>
            </w:pPr>
          </w:p>
          <w:p w14:paraId="6747BF8A" w14:textId="210DC398" w:rsidR="00466A55" w:rsidRPr="00DE1768" w:rsidRDefault="00466A55" w:rsidP="003C0354">
            <w:pPr>
              <w:rPr>
                <w:rFonts w:ascii="SassoonPrimaryInfant" w:hAnsi="SassoonPrimaryInfant" w:cs="Arial"/>
                <w:b/>
                <w:sz w:val="18"/>
                <w:szCs w:val="18"/>
              </w:rPr>
            </w:pPr>
          </w:p>
        </w:tc>
        <w:tc>
          <w:tcPr>
            <w:tcW w:w="3260" w:type="dxa"/>
            <w:shd w:val="clear" w:color="auto" w:fill="auto"/>
            <w:tcMar>
              <w:top w:w="57" w:type="dxa"/>
              <w:bottom w:w="57" w:type="dxa"/>
            </w:tcMar>
          </w:tcPr>
          <w:p w14:paraId="51A6422D" w14:textId="77777777" w:rsidR="00491805" w:rsidRPr="00DE1768" w:rsidRDefault="003C0354" w:rsidP="003C0354">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Monitoring and Evaluation Schedule in place to monitor the qu</w:t>
            </w:r>
            <w:r w:rsidR="00491805" w:rsidRPr="00DE1768">
              <w:rPr>
                <w:rFonts w:ascii="SassoonPrimaryInfant" w:hAnsi="SassoonPrimaryInfant" w:cs="Arial"/>
                <w:sz w:val="18"/>
                <w:szCs w:val="18"/>
              </w:rPr>
              <w:t xml:space="preserve">ality of teaching and learning. </w:t>
            </w:r>
          </w:p>
          <w:p w14:paraId="7056E081" w14:textId="77777777" w:rsidR="00491805" w:rsidRPr="00DE1768" w:rsidRDefault="00491805" w:rsidP="00491805">
            <w:pPr>
              <w:pStyle w:val="ListParagraph"/>
              <w:ind w:left="360"/>
              <w:rPr>
                <w:rFonts w:ascii="SassoonPrimaryInfant" w:hAnsi="SassoonPrimaryInfant" w:cs="Arial"/>
                <w:sz w:val="18"/>
                <w:szCs w:val="18"/>
              </w:rPr>
            </w:pPr>
          </w:p>
          <w:p w14:paraId="477C2182" w14:textId="78D669F8" w:rsidR="003C0354" w:rsidRPr="00DE1768" w:rsidRDefault="003C0354"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Senior Leaders to conduct learning walks and book scrutiny’s, to ensure new feedback policy is consistently implemented by all staff and is making a positive impact on the children’s learning. </w:t>
            </w:r>
          </w:p>
          <w:p w14:paraId="5783E375" w14:textId="77777777" w:rsidR="00491805" w:rsidRPr="00DE1768" w:rsidRDefault="00491805" w:rsidP="00491805">
            <w:pPr>
              <w:rPr>
                <w:rFonts w:ascii="SassoonPrimaryInfant" w:hAnsi="SassoonPrimaryInfant" w:cs="Arial"/>
                <w:sz w:val="18"/>
                <w:szCs w:val="18"/>
              </w:rPr>
            </w:pPr>
          </w:p>
          <w:p w14:paraId="74B17935" w14:textId="07F12AF2"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Intervention timetables in place</w:t>
            </w:r>
          </w:p>
          <w:p w14:paraId="71DB0362" w14:textId="77777777" w:rsidR="00491805" w:rsidRPr="00DE1768" w:rsidRDefault="00491805" w:rsidP="00491805">
            <w:pPr>
              <w:rPr>
                <w:rFonts w:ascii="SassoonPrimaryInfant" w:hAnsi="SassoonPrimaryInfant" w:cs="Arial"/>
                <w:sz w:val="18"/>
                <w:szCs w:val="18"/>
              </w:rPr>
            </w:pPr>
          </w:p>
          <w:p w14:paraId="54AC5238" w14:textId="40A5F9F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Attainment and Progress monitored half termly and pupil progress meetings held meaning that pupils are identified early. </w:t>
            </w:r>
          </w:p>
          <w:p w14:paraId="468BF1C1" w14:textId="77777777" w:rsidR="00466A55" w:rsidRPr="00DE1768" w:rsidRDefault="00466A55" w:rsidP="00B12A1A">
            <w:pPr>
              <w:rPr>
                <w:rFonts w:ascii="SassoonPrimaryInfant" w:hAnsi="SassoonPrimaryInfant" w:cs="Arial"/>
                <w:b/>
                <w:sz w:val="18"/>
                <w:szCs w:val="18"/>
              </w:rPr>
            </w:pPr>
          </w:p>
        </w:tc>
        <w:tc>
          <w:tcPr>
            <w:tcW w:w="1276" w:type="dxa"/>
            <w:shd w:val="clear" w:color="auto" w:fill="auto"/>
          </w:tcPr>
          <w:p w14:paraId="01C64864" w14:textId="573616B4"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 xml:space="preserve">Rachel Fellows (EYFS Lead) </w:t>
            </w:r>
          </w:p>
        </w:tc>
        <w:tc>
          <w:tcPr>
            <w:tcW w:w="1984" w:type="dxa"/>
          </w:tcPr>
          <w:p w14:paraId="0A231E7E" w14:textId="77777777"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6B65EC69" w14:textId="77777777" w:rsidR="006A457F" w:rsidRPr="00DE1768" w:rsidRDefault="006A457F" w:rsidP="00B12A1A">
            <w:pPr>
              <w:rPr>
                <w:rFonts w:ascii="SassoonPrimaryInfant" w:hAnsi="SassoonPrimaryInfant" w:cs="Arial"/>
                <w:sz w:val="18"/>
                <w:szCs w:val="18"/>
              </w:rPr>
            </w:pPr>
          </w:p>
          <w:p w14:paraId="2ED3DE8C" w14:textId="22C774F6" w:rsidR="006A457F"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 xml:space="preserve">Fortnightly monitoring based on Monitoring and Evaluation Schedule. </w:t>
            </w:r>
          </w:p>
        </w:tc>
      </w:tr>
      <w:tr w:rsidR="00466A55" w:rsidRPr="00DE1768" w14:paraId="42848634" w14:textId="77777777" w:rsidTr="00B12A1A">
        <w:trPr>
          <w:trHeight w:hRule="exact" w:val="4750"/>
        </w:trPr>
        <w:tc>
          <w:tcPr>
            <w:tcW w:w="2358" w:type="dxa"/>
            <w:tcMar>
              <w:top w:w="57" w:type="dxa"/>
              <w:bottom w:w="57" w:type="dxa"/>
            </w:tcMar>
          </w:tcPr>
          <w:p w14:paraId="12362C76" w14:textId="005581EC" w:rsidR="00466A55" w:rsidRPr="00DE1768" w:rsidRDefault="00466A55" w:rsidP="00B12A1A">
            <w:pPr>
              <w:rPr>
                <w:rFonts w:ascii="SassoonPrimaryInfant" w:hAnsi="SassoonPrimaryInfant" w:cs="Arial"/>
                <w:sz w:val="18"/>
                <w:szCs w:val="18"/>
              </w:rPr>
            </w:pPr>
            <w:r w:rsidRPr="00DE1768">
              <w:rPr>
                <w:rFonts w:ascii="SassoonPrimaryInfant" w:hAnsi="SassoonPrimaryInfant" w:cs="Arial"/>
                <w:sz w:val="18"/>
                <w:szCs w:val="18"/>
              </w:rPr>
              <w:lastRenderedPageBreak/>
              <w:t xml:space="preserve">Improve the rate of attainment at Key Stage 1 </w:t>
            </w:r>
          </w:p>
          <w:p w14:paraId="4DEF64C7" w14:textId="43545E45" w:rsidR="00466A55" w:rsidRPr="00DE1768" w:rsidRDefault="00466A55" w:rsidP="00B12A1A">
            <w:pPr>
              <w:rPr>
                <w:rFonts w:ascii="SassoonPrimaryInfant" w:hAnsi="SassoonPrimaryInfant" w:cs="Arial"/>
                <w:sz w:val="18"/>
                <w:szCs w:val="18"/>
                <w:highlight w:val="yellow"/>
              </w:rPr>
            </w:pPr>
            <w:r w:rsidRPr="00DE1768">
              <w:rPr>
                <w:rFonts w:ascii="SassoonPrimaryInfant" w:hAnsi="SassoonPrimaryInfant" w:cs="Arial"/>
                <w:sz w:val="18"/>
                <w:szCs w:val="18"/>
              </w:rPr>
              <w:t>ensuring that more pupils achieve the higher standard in all subjects.</w:t>
            </w:r>
          </w:p>
        </w:tc>
        <w:tc>
          <w:tcPr>
            <w:tcW w:w="2409" w:type="dxa"/>
            <w:tcMar>
              <w:top w:w="57" w:type="dxa"/>
              <w:bottom w:w="57" w:type="dxa"/>
            </w:tcMar>
          </w:tcPr>
          <w:p w14:paraId="20FD507D" w14:textId="2510F522"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 xml:space="preserve">Additional Class Teacher in KS1 to help accelerate progress. </w:t>
            </w:r>
          </w:p>
          <w:p w14:paraId="3B8B3482" w14:textId="77777777" w:rsidR="00B12A1A" w:rsidRPr="00DE1768" w:rsidRDefault="00B12A1A" w:rsidP="00B12A1A">
            <w:pPr>
              <w:pStyle w:val="ListParagraph"/>
              <w:rPr>
                <w:rFonts w:ascii="SassoonPrimaryInfant" w:hAnsi="SassoonPrimaryInfant" w:cs="Arial"/>
                <w:sz w:val="18"/>
                <w:szCs w:val="18"/>
              </w:rPr>
            </w:pPr>
          </w:p>
          <w:p w14:paraId="666A2BA7" w14:textId="1A2C259B"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children in receipt of PP receive additional interventions daily.</w:t>
            </w:r>
          </w:p>
          <w:p w14:paraId="010F93CA" w14:textId="77777777" w:rsidR="00B12A1A" w:rsidRPr="00DE1768" w:rsidRDefault="00B12A1A" w:rsidP="00B12A1A">
            <w:pPr>
              <w:rPr>
                <w:rFonts w:ascii="SassoonPrimaryInfant" w:hAnsi="SassoonPrimaryInfant" w:cs="Arial"/>
                <w:sz w:val="18"/>
                <w:szCs w:val="18"/>
              </w:rPr>
            </w:pPr>
          </w:p>
          <w:p w14:paraId="511981C4" w14:textId="0259BBBE"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 xml:space="preserve">Quality First teaching – access CPD support from Academy School Improvement Partner. </w:t>
            </w:r>
          </w:p>
          <w:p w14:paraId="73FA0D2B" w14:textId="77777777" w:rsidR="00466A55" w:rsidRPr="00DE1768" w:rsidRDefault="00466A55" w:rsidP="00B12A1A">
            <w:pPr>
              <w:rPr>
                <w:rFonts w:ascii="SassoonPrimaryInfant" w:hAnsi="SassoonPrimaryInfant" w:cs="Arial"/>
                <w:sz w:val="18"/>
                <w:szCs w:val="18"/>
              </w:rPr>
            </w:pPr>
          </w:p>
        </w:tc>
        <w:tc>
          <w:tcPr>
            <w:tcW w:w="3828" w:type="dxa"/>
            <w:tcMar>
              <w:top w:w="57" w:type="dxa"/>
              <w:bottom w:w="57" w:type="dxa"/>
            </w:tcMar>
          </w:tcPr>
          <w:p w14:paraId="47EF54BA" w14:textId="77777777" w:rsidR="003C0354" w:rsidRPr="00DE1768" w:rsidRDefault="003C0354" w:rsidP="003C0354">
            <w:pPr>
              <w:rPr>
                <w:rFonts w:ascii="SassoonPrimaryInfant" w:hAnsi="SassoonPrimaryInfant" w:cs="Arial"/>
                <w:sz w:val="18"/>
                <w:szCs w:val="18"/>
              </w:rPr>
            </w:pPr>
            <w:r w:rsidRPr="00DE1768">
              <w:rPr>
                <w:rFonts w:ascii="SassoonPrimaryInfant" w:hAnsi="SassoonPrimaryInfant" w:cs="Arial"/>
                <w:sz w:val="18"/>
                <w:szCs w:val="18"/>
              </w:rPr>
              <w:t xml:space="preserve">We want to invest PP in ensuring that our pupils have a greater number of opportunities for small group work with teachers where they will be able to focus on specific areas </w:t>
            </w:r>
          </w:p>
          <w:p w14:paraId="43924FB1" w14:textId="77777777" w:rsidR="003C0354" w:rsidRPr="00DE1768" w:rsidRDefault="003C0354" w:rsidP="003C0354">
            <w:pPr>
              <w:rPr>
                <w:rFonts w:ascii="SassoonPrimaryInfant" w:hAnsi="SassoonPrimaryInfant" w:cs="Arial"/>
                <w:sz w:val="18"/>
                <w:szCs w:val="18"/>
              </w:rPr>
            </w:pPr>
          </w:p>
          <w:p w14:paraId="5AD81385" w14:textId="77777777" w:rsidR="00466A55" w:rsidRPr="00DE1768" w:rsidRDefault="00466A55" w:rsidP="00351511">
            <w:pPr>
              <w:rPr>
                <w:rFonts w:ascii="SassoonPrimaryInfant" w:hAnsi="SassoonPrimaryInfant" w:cs="Arial"/>
                <w:sz w:val="18"/>
                <w:szCs w:val="18"/>
              </w:rPr>
            </w:pPr>
          </w:p>
        </w:tc>
        <w:tc>
          <w:tcPr>
            <w:tcW w:w="3260" w:type="dxa"/>
            <w:shd w:val="clear" w:color="auto" w:fill="auto"/>
            <w:tcMar>
              <w:top w:w="57" w:type="dxa"/>
              <w:bottom w:w="57" w:type="dxa"/>
            </w:tcMar>
          </w:tcPr>
          <w:p w14:paraId="0E3301E6" w14:textId="7777777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Monitoring and Evaluation Schedule in place to monitor the quality of teaching and learning. </w:t>
            </w:r>
          </w:p>
          <w:p w14:paraId="55DC9CC9" w14:textId="77777777" w:rsidR="00491805" w:rsidRPr="00DE1768" w:rsidRDefault="00491805" w:rsidP="00491805">
            <w:pPr>
              <w:pStyle w:val="ListParagraph"/>
              <w:ind w:left="360"/>
              <w:rPr>
                <w:rFonts w:ascii="SassoonPrimaryInfant" w:hAnsi="SassoonPrimaryInfant" w:cs="Arial"/>
                <w:sz w:val="18"/>
                <w:szCs w:val="18"/>
              </w:rPr>
            </w:pPr>
          </w:p>
          <w:p w14:paraId="0891D6DF" w14:textId="77777777" w:rsidR="00491805" w:rsidRPr="00DE1768" w:rsidRDefault="00491805" w:rsidP="00491805">
            <w:pPr>
              <w:rPr>
                <w:rFonts w:ascii="SassoonPrimaryInfant" w:hAnsi="SassoonPrimaryInfant" w:cs="Arial"/>
                <w:sz w:val="18"/>
                <w:szCs w:val="18"/>
              </w:rPr>
            </w:pPr>
          </w:p>
          <w:p w14:paraId="5DECEBEC" w14:textId="7777777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Attainment and Progress monitored half termly and pupil progress meetings held meaning that pupils are identified early. </w:t>
            </w:r>
          </w:p>
          <w:p w14:paraId="2282297F" w14:textId="77777777" w:rsidR="00491805" w:rsidRPr="00DE1768" w:rsidRDefault="00491805" w:rsidP="00491805">
            <w:pPr>
              <w:rPr>
                <w:rFonts w:ascii="SassoonPrimaryInfant" w:hAnsi="SassoonPrimaryInfant" w:cs="Arial"/>
                <w:sz w:val="18"/>
                <w:szCs w:val="18"/>
              </w:rPr>
            </w:pPr>
          </w:p>
          <w:p w14:paraId="65239E70" w14:textId="30D38B7C"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HT to provide coaching to newly appointed KS1 Leader.</w:t>
            </w:r>
          </w:p>
          <w:p w14:paraId="2E71BA8C" w14:textId="77777777" w:rsidR="00466A55" w:rsidRPr="00DE1768" w:rsidRDefault="00466A55" w:rsidP="00B12A1A">
            <w:pPr>
              <w:rPr>
                <w:rFonts w:ascii="SassoonPrimaryInfant" w:hAnsi="SassoonPrimaryInfant" w:cs="Arial"/>
                <w:sz w:val="18"/>
                <w:szCs w:val="18"/>
                <w:highlight w:val="yellow"/>
              </w:rPr>
            </w:pPr>
          </w:p>
        </w:tc>
        <w:tc>
          <w:tcPr>
            <w:tcW w:w="1276" w:type="dxa"/>
            <w:shd w:val="clear" w:color="auto" w:fill="auto"/>
          </w:tcPr>
          <w:p w14:paraId="5C0E4F8B" w14:textId="335558F4"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Katie Stone  (KS1 Lead)</w:t>
            </w:r>
          </w:p>
        </w:tc>
        <w:tc>
          <w:tcPr>
            <w:tcW w:w="1984" w:type="dxa"/>
            <w:shd w:val="clear" w:color="auto" w:fill="auto"/>
          </w:tcPr>
          <w:p w14:paraId="220959CB" w14:textId="77777777" w:rsidR="006A457F" w:rsidRPr="00DE1768" w:rsidRDefault="006A457F" w:rsidP="006A457F">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5BC696C3" w14:textId="77777777" w:rsidR="006A457F" w:rsidRPr="00DE1768" w:rsidRDefault="006A457F" w:rsidP="006A457F">
            <w:pPr>
              <w:rPr>
                <w:rFonts w:ascii="SassoonPrimaryInfant" w:hAnsi="SassoonPrimaryInfant" w:cs="Arial"/>
                <w:sz w:val="18"/>
                <w:szCs w:val="18"/>
              </w:rPr>
            </w:pPr>
          </w:p>
          <w:p w14:paraId="2C0E7AAA" w14:textId="6C92A4C2" w:rsidR="00466A55" w:rsidRPr="00DE1768" w:rsidRDefault="006A457F" w:rsidP="006A457F">
            <w:pPr>
              <w:rPr>
                <w:rFonts w:ascii="SassoonPrimaryInfant" w:hAnsi="SassoonPrimaryInfant" w:cs="Arial"/>
                <w:sz w:val="18"/>
                <w:szCs w:val="18"/>
              </w:rPr>
            </w:pPr>
            <w:r w:rsidRPr="00DE1768">
              <w:rPr>
                <w:rFonts w:ascii="SassoonPrimaryInfant" w:hAnsi="SassoonPrimaryInfant" w:cs="Arial"/>
                <w:sz w:val="18"/>
                <w:szCs w:val="18"/>
              </w:rPr>
              <w:t>Fortnightly monitoring based on Monitoring and Evaluation Schedule.</w:t>
            </w:r>
          </w:p>
        </w:tc>
      </w:tr>
      <w:tr w:rsidR="00466A55" w:rsidRPr="00DE1768" w14:paraId="4788AB25" w14:textId="77777777" w:rsidTr="00B12A1A">
        <w:trPr>
          <w:trHeight w:hRule="exact" w:val="4904"/>
        </w:trPr>
        <w:tc>
          <w:tcPr>
            <w:tcW w:w="2358" w:type="dxa"/>
            <w:tcMar>
              <w:top w:w="57" w:type="dxa"/>
              <w:bottom w:w="57" w:type="dxa"/>
            </w:tcMar>
          </w:tcPr>
          <w:p w14:paraId="7E0FA1CA" w14:textId="361C5AE6" w:rsidR="00466A55" w:rsidRPr="00DE1768" w:rsidRDefault="00466A55" w:rsidP="00B12A1A">
            <w:pPr>
              <w:rPr>
                <w:rFonts w:ascii="SassoonPrimaryInfant" w:hAnsi="SassoonPrimaryInfant" w:cs="Arial"/>
                <w:sz w:val="18"/>
                <w:szCs w:val="18"/>
                <w:highlight w:val="yellow"/>
              </w:rPr>
            </w:pPr>
            <w:r w:rsidRPr="00DE1768">
              <w:rPr>
                <w:rFonts w:ascii="SassoonPrimaryInfant" w:hAnsi="SassoonPrimaryInfant" w:cs="Arial"/>
                <w:sz w:val="18"/>
                <w:szCs w:val="18"/>
              </w:rPr>
              <w:t>Improve the ra</w:t>
            </w:r>
            <w:r w:rsidR="006A457F" w:rsidRPr="00DE1768">
              <w:rPr>
                <w:rFonts w:ascii="SassoonPrimaryInfant" w:hAnsi="SassoonPrimaryInfant" w:cs="Arial"/>
                <w:sz w:val="18"/>
                <w:szCs w:val="18"/>
              </w:rPr>
              <w:t xml:space="preserve">te of attainment at Key Stage 2 </w:t>
            </w:r>
            <w:r w:rsidRPr="00DE1768">
              <w:rPr>
                <w:rFonts w:ascii="SassoonPrimaryInfant" w:hAnsi="SassoonPrimaryInfant" w:cs="Arial"/>
                <w:sz w:val="18"/>
                <w:szCs w:val="18"/>
              </w:rPr>
              <w:t>ensuring that more pupils achieve the higher standard in all subjects.</w:t>
            </w:r>
          </w:p>
        </w:tc>
        <w:tc>
          <w:tcPr>
            <w:tcW w:w="2409" w:type="dxa"/>
            <w:tcMar>
              <w:top w:w="57" w:type="dxa"/>
              <w:bottom w:w="57" w:type="dxa"/>
            </w:tcMar>
          </w:tcPr>
          <w:p w14:paraId="77F294E7" w14:textId="0245BA65"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 xml:space="preserve">Additional Class Teacher in Year 4 and Year 6 to help accelerate progress. </w:t>
            </w:r>
          </w:p>
          <w:p w14:paraId="30474C2B" w14:textId="77777777" w:rsidR="00B12A1A" w:rsidRPr="00DE1768" w:rsidRDefault="00B12A1A" w:rsidP="00B12A1A">
            <w:pPr>
              <w:pStyle w:val="ListParagraph"/>
              <w:rPr>
                <w:rFonts w:ascii="SassoonPrimaryInfant" w:hAnsi="SassoonPrimaryInfant" w:cs="Arial"/>
                <w:sz w:val="18"/>
                <w:szCs w:val="18"/>
              </w:rPr>
            </w:pPr>
          </w:p>
          <w:p w14:paraId="42AC65E8" w14:textId="77777777" w:rsidR="00B12A1A" w:rsidRPr="00DE1768" w:rsidRDefault="00B12A1A" w:rsidP="00B12A1A">
            <w:pPr>
              <w:rPr>
                <w:rFonts w:ascii="SassoonPrimaryInfant" w:hAnsi="SassoonPrimaryInfant" w:cs="Arial"/>
                <w:sz w:val="18"/>
                <w:szCs w:val="18"/>
              </w:rPr>
            </w:pPr>
          </w:p>
          <w:p w14:paraId="6ACE40A8" w14:textId="77777777" w:rsidR="00B12A1A" w:rsidRPr="00DE1768" w:rsidRDefault="00B12A1A" w:rsidP="00B12A1A">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 xml:space="preserve">Quality First teaching – access CPD support from Academy School Improvement Partner. </w:t>
            </w:r>
          </w:p>
          <w:p w14:paraId="38BEB5D9" w14:textId="77777777" w:rsidR="00466A55" w:rsidRPr="00DE1768" w:rsidRDefault="00466A55" w:rsidP="00B12A1A">
            <w:pPr>
              <w:rPr>
                <w:rFonts w:ascii="SassoonPrimaryInfant" w:hAnsi="SassoonPrimaryInfant" w:cs="Arial"/>
                <w:sz w:val="18"/>
                <w:szCs w:val="18"/>
              </w:rPr>
            </w:pPr>
          </w:p>
        </w:tc>
        <w:tc>
          <w:tcPr>
            <w:tcW w:w="3828" w:type="dxa"/>
            <w:tcMar>
              <w:top w:w="57" w:type="dxa"/>
              <w:bottom w:w="57" w:type="dxa"/>
            </w:tcMar>
          </w:tcPr>
          <w:p w14:paraId="19E00222" w14:textId="77777777" w:rsidR="003C0354" w:rsidRPr="00DE1768" w:rsidRDefault="003C0354" w:rsidP="003C0354">
            <w:pPr>
              <w:rPr>
                <w:rFonts w:ascii="SassoonPrimaryInfant" w:hAnsi="SassoonPrimaryInfant" w:cs="Arial"/>
                <w:sz w:val="18"/>
                <w:szCs w:val="18"/>
              </w:rPr>
            </w:pPr>
            <w:r w:rsidRPr="00DE1768">
              <w:rPr>
                <w:rFonts w:ascii="SassoonPrimaryInfant" w:hAnsi="SassoonPrimaryInfant" w:cs="Arial"/>
                <w:sz w:val="18"/>
                <w:szCs w:val="18"/>
              </w:rPr>
              <w:t xml:space="preserve">We want to invest PP in ensuring that our pupils have a greater number of opportunities for small group work with teachers where they will be able to focus on specific areas </w:t>
            </w:r>
          </w:p>
          <w:p w14:paraId="6EE7C8D4" w14:textId="77777777" w:rsidR="003C0354" w:rsidRPr="00DE1768" w:rsidRDefault="003C0354" w:rsidP="003C0354">
            <w:pPr>
              <w:rPr>
                <w:rFonts w:ascii="SassoonPrimaryInfant" w:hAnsi="SassoonPrimaryInfant" w:cs="Arial"/>
                <w:sz w:val="18"/>
                <w:szCs w:val="18"/>
              </w:rPr>
            </w:pPr>
          </w:p>
          <w:p w14:paraId="4D105E88" w14:textId="08076871" w:rsidR="003C0354" w:rsidRPr="00DE1768" w:rsidRDefault="003C0354" w:rsidP="003C0354">
            <w:pPr>
              <w:rPr>
                <w:rFonts w:ascii="SassoonPrimaryInfant" w:hAnsi="SassoonPrimaryInfant" w:cs="Arial"/>
                <w:sz w:val="18"/>
                <w:szCs w:val="18"/>
              </w:rPr>
            </w:pPr>
            <w:r w:rsidRPr="00DE1768">
              <w:rPr>
                <w:rFonts w:ascii="SassoonPrimaryInfant" w:hAnsi="SassoonPrimaryInfant" w:cs="Arial"/>
                <w:sz w:val="18"/>
                <w:szCs w:val="18"/>
              </w:rPr>
              <w:t xml:space="preserve">An additional teacher within Year 4 will provide the Acting Deputy Head with capacity to coach and mentor newer members of staff, ensuring quality teaching and learning across school. </w:t>
            </w:r>
          </w:p>
          <w:p w14:paraId="07531C3A" w14:textId="77777777" w:rsidR="00466A55" w:rsidRPr="00DE1768" w:rsidRDefault="00466A55" w:rsidP="00B12A1A">
            <w:pPr>
              <w:rPr>
                <w:rFonts w:ascii="SassoonPrimaryInfant" w:hAnsi="SassoonPrimaryInfant" w:cs="Arial"/>
                <w:sz w:val="18"/>
                <w:szCs w:val="18"/>
              </w:rPr>
            </w:pPr>
          </w:p>
        </w:tc>
        <w:tc>
          <w:tcPr>
            <w:tcW w:w="3260" w:type="dxa"/>
            <w:shd w:val="clear" w:color="auto" w:fill="auto"/>
            <w:tcMar>
              <w:top w:w="57" w:type="dxa"/>
              <w:bottom w:w="57" w:type="dxa"/>
            </w:tcMar>
          </w:tcPr>
          <w:p w14:paraId="3E9AE738" w14:textId="7777777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Monitoring and Evaluation Schedule in place to monitor the quality of teaching and learning. </w:t>
            </w:r>
          </w:p>
          <w:p w14:paraId="57A51AA5" w14:textId="77777777" w:rsidR="00491805" w:rsidRPr="00DE1768" w:rsidRDefault="00491805" w:rsidP="00491805">
            <w:pPr>
              <w:pStyle w:val="ListParagraph"/>
              <w:ind w:left="360"/>
              <w:rPr>
                <w:rFonts w:ascii="SassoonPrimaryInfant" w:hAnsi="SassoonPrimaryInfant" w:cs="Arial"/>
                <w:sz w:val="18"/>
                <w:szCs w:val="18"/>
              </w:rPr>
            </w:pPr>
          </w:p>
          <w:p w14:paraId="3A7BFA42" w14:textId="7777777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Attainment and Progress monitored half termly and pupil progress meetings held meaning that pupils are identified early. </w:t>
            </w:r>
          </w:p>
          <w:p w14:paraId="493B4F8F" w14:textId="77777777" w:rsidR="00491805" w:rsidRPr="00DE1768" w:rsidRDefault="00491805" w:rsidP="00491805">
            <w:pPr>
              <w:rPr>
                <w:rFonts w:ascii="SassoonPrimaryInfant" w:hAnsi="SassoonPrimaryInfant" w:cs="Arial"/>
                <w:sz w:val="18"/>
                <w:szCs w:val="18"/>
              </w:rPr>
            </w:pPr>
          </w:p>
          <w:p w14:paraId="413C815B" w14:textId="4BDE97B3"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School Improvement Director and Head of English to provide coaching to Acting Deputy Head. </w:t>
            </w:r>
          </w:p>
          <w:p w14:paraId="1A6EA11C" w14:textId="77777777" w:rsidR="00466A55" w:rsidRPr="00DE1768" w:rsidRDefault="00466A55" w:rsidP="00B12A1A">
            <w:pPr>
              <w:rPr>
                <w:rFonts w:ascii="SassoonPrimaryInfant" w:hAnsi="SassoonPrimaryInfant" w:cs="Arial"/>
                <w:sz w:val="18"/>
                <w:szCs w:val="18"/>
                <w:highlight w:val="yellow"/>
              </w:rPr>
            </w:pPr>
          </w:p>
        </w:tc>
        <w:tc>
          <w:tcPr>
            <w:tcW w:w="1276" w:type="dxa"/>
            <w:shd w:val="clear" w:color="auto" w:fill="auto"/>
          </w:tcPr>
          <w:p w14:paraId="23B7506B" w14:textId="77777777"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 xml:space="preserve">Clare Roberts </w:t>
            </w:r>
          </w:p>
          <w:p w14:paraId="21275FF4" w14:textId="4A94F196" w:rsidR="006A457F"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(KS2 Lead)</w:t>
            </w:r>
          </w:p>
        </w:tc>
        <w:tc>
          <w:tcPr>
            <w:tcW w:w="1984" w:type="dxa"/>
            <w:shd w:val="clear" w:color="auto" w:fill="auto"/>
          </w:tcPr>
          <w:p w14:paraId="50C79239" w14:textId="77777777" w:rsidR="006A457F" w:rsidRPr="00DE1768" w:rsidRDefault="006A457F" w:rsidP="006A457F">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13417657" w14:textId="77777777" w:rsidR="006A457F" w:rsidRPr="00DE1768" w:rsidRDefault="006A457F" w:rsidP="006A457F">
            <w:pPr>
              <w:rPr>
                <w:rFonts w:ascii="SassoonPrimaryInfant" w:hAnsi="SassoonPrimaryInfant" w:cs="Arial"/>
                <w:sz w:val="18"/>
                <w:szCs w:val="18"/>
              </w:rPr>
            </w:pPr>
          </w:p>
          <w:p w14:paraId="7E98D0A1" w14:textId="5165B515" w:rsidR="00466A55" w:rsidRPr="00DE1768" w:rsidRDefault="006A457F" w:rsidP="006A457F">
            <w:pPr>
              <w:rPr>
                <w:rFonts w:ascii="SassoonPrimaryInfant" w:hAnsi="SassoonPrimaryInfant" w:cs="Arial"/>
                <w:sz w:val="18"/>
                <w:szCs w:val="18"/>
              </w:rPr>
            </w:pPr>
            <w:r w:rsidRPr="00DE1768">
              <w:rPr>
                <w:rFonts w:ascii="SassoonPrimaryInfant" w:hAnsi="SassoonPrimaryInfant" w:cs="Arial"/>
                <w:sz w:val="18"/>
                <w:szCs w:val="18"/>
              </w:rPr>
              <w:t>Fortnightly monitoring based on Monitoring and Evaluation Schedule.</w:t>
            </w:r>
          </w:p>
        </w:tc>
      </w:tr>
      <w:tr w:rsidR="00466A55" w:rsidRPr="00DE1768" w14:paraId="6704DEAB" w14:textId="77777777" w:rsidTr="00B12A1A">
        <w:trPr>
          <w:trHeight w:hRule="exact" w:val="3758"/>
        </w:trPr>
        <w:tc>
          <w:tcPr>
            <w:tcW w:w="2358" w:type="dxa"/>
            <w:tcMar>
              <w:top w:w="57" w:type="dxa"/>
              <w:bottom w:w="57" w:type="dxa"/>
            </w:tcMar>
          </w:tcPr>
          <w:p w14:paraId="49F04C59" w14:textId="636E1C07" w:rsidR="00466A55" w:rsidRPr="00DE1768" w:rsidRDefault="00466A55" w:rsidP="00B12A1A">
            <w:pPr>
              <w:rPr>
                <w:rFonts w:ascii="SassoonPrimaryInfant" w:hAnsi="SassoonPrimaryInfant" w:cs="Arial"/>
                <w:sz w:val="18"/>
                <w:szCs w:val="18"/>
                <w:highlight w:val="yellow"/>
              </w:rPr>
            </w:pPr>
            <w:r w:rsidRPr="00DE1768">
              <w:rPr>
                <w:rFonts w:ascii="SassoonPrimaryInfant" w:hAnsi="SassoonPrimaryInfant" w:cs="Arial"/>
                <w:sz w:val="18"/>
                <w:szCs w:val="18"/>
              </w:rPr>
              <w:lastRenderedPageBreak/>
              <w:t xml:space="preserve">Developed communication and Language skills </w:t>
            </w:r>
          </w:p>
        </w:tc>
        <w:tc>
          <w:tcPr>
            <w:tcW w:w="2409" w:type="dxa"/>
            <w:tcMar>
              <w:top w:w="57" w:type="dxa"/>
              <w:bottom w:w="57" w:type="dxa"/>
            </w:tcMar>
          </w:tcPr>
          <w:p w14:paraId="45E030F1" w14:textId="188ABA52" w:rsidR="00B12A1A" w:rsidRPr="00DE1768" w:rsidRDefault="00B12A1A" w:rsidP="00B12A1A">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 xml:space="preserve">Rachel Fellows to conduct research into speech and language development </w:t>
            </w:r>
          </w:p>
          <w:p w14:paraId="3025DDCE" w14:textId="77777777" w:rsidR="00B12A1A" w:rsidRPr="00DE1768" w:rsidRDefault="00B12A1A" w:rsidP="00B12A1A">
            <w:pPr>
              <w:pStyle w:val="ListParagraph"/>
              <w:ind w:left="360"/>
              <w:rPr>
                <w:rFonts w:ascii="SassoonPrimaryInfant" w:hAnsi="SassoonPrimaryInfant" w:cs="Arial"/>
                <w:sz w:val="18"/>
                <w:szCs w:val="18"/>
              </w:rPr>
            </w:pPr>
          </w:p>
          <w:p w14:paraId="20F69E5B" w14:textId="37BAEC06" w:rsidR="00B12A1A" w:rsidRPr="00DE1768" w:rsidRDefault="00B12A1A" w:rsidP="00B12A1A">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SENDco to source external support</w:t>
            </w:r>
          </w:p>
          <w:p w14:paraId="44C25662" w14:textId="77777777" w:rsidR="00B12A1A" w:rsidRPr="00DE1768" w:rsidRDefault="00B12A1A" w:rsidP="00B12A1A">
            <w:pPr>
              <w:pStyle w:val="ListParagraph"/>
              <w:ind w:left="360"/>
              <w:rPr>
                <w:rFonts w:ascii="SassoonPrimaryInfant" w:hAnsi="SassoonPrimaryInfant" w:cs="Arial"/>
                <w:sz w:val="18"/>
                <w:szCs w:val="18"/>
              </w:rPr>
            </w:pPr>
          </w:p>
          <w:p w14:paraId="22ADCC66" w14:textId="1D1A9C9B" w:rsidR="00466A55" w:rsidRPr="00DE1768" w:rsidRDefault="00466A55" w:rsidP="00B12A1A">
            <w:pPr>
              <w:rPr>
                <w:rFonts w:ascii="SassoonPrimaryInfant" w:hAnsi="SassoonPrimaryInfant" w:cs="Arial"/>
                <w:sz w:val="18"/>
                <w:szCs w:val="18"/>
              </w:rPr>
            </w:pPr>
          </w:p>
        </w:tc>
        <w:tc>
          <w:tcPr>
            <w:tcW w:w="3828" w:type="dxa"/>
            <w:tcMar>
              <w:top w:w="57" w:type="dxa"/>
              <w:bottom w:w="57" w:type="dxa"/>
            </w:tcMar>
          </w:tcPr>
          <w:p w14:paraId="00872546" w14:textId="75C65758" w:rsidR="00466A55" w:rsidRPr="00DE1768" w:rsidRDefault="003C0354" w:rsidP="00B12A1A">
            <w:pPr>
              <w:rPr>
                <w:rFonts w:ascii="SassoonPrimaryInfant" w:hAnsi="SassoonPrimaryInfant" w:cs="Arial"/>
                <w:sz w:val="18"/>
                <w:szCs w:val="18"/>
              </w:rPr>
            </w:pPr>
            <w:r w:rsidRPr="00DE1768">
              <w:rPr>
                <w:rFonts w:ascii="SassoonPrimaryInfant" w:hAnsi="SassoonPrimaryInfant" w:cs="Arial"/>
                <w:sz w:val="18"/>
                <w:szCs w:val="18"/>
              </w:rPr>
              <w:t xml:space="preserve">Children’s limited speech and language can impact on their development and progress over time. </w:t>
            </w:r>
          </w:p>
        </w:tc>
        <w:tc>
          <w:tcPr>
            <w:tcW w:w="3260" w:type="dxa"/>
            <w:shd w:val="clear" w:color="auto" w:fill="auto"/>
            <w:tcMar>
              <w:top w:w="57" w:type="dxa"/>
              <w:bottom w:w="57" w:type="dxa"/>
            </w:tcMar>
          </w:tcPr>
          <w:p w14:paraId="356E9461" w14:textId="7AE206B7"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Regular meetings held with EYFS lead and SENDco. </w:t>
            </w:r>
          </w:p>
          <w:p w14:paraId="6E3F2BB8" w14:textId="77777777" w:rsidR="00491805" w:rsidRPr="00DE1768" w:rsidRDefault="00491805" w:rsidP="00491805">
            <w:pPr>
              <w:pStyle w:val="ListParagraph"/>
              <w:ind w:left="360"/>
              <w:rPr>
                <w:rFonts w:ascii="SassoonPrimaryInfant" w:hAnsi="SassoonPrimaryInfant" w:cs="Arial"/>
                <w:sz w:val="18"/>
                <w:szCs w:val="18"/>
              </w:rPr>
            </w:pPr>
          </w:p>
          <w:p w14:paraId="087D33EC" w14:textId="4DF96F5A" w:rsidR="00491805" w:rsidRPr="00DE1768" w:rsidRDefault="00491805" w:rsidP="00491805">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Senior Leaders to conduct learning walks to ensure a vocabulary rich environment.  </w:t>
            </w:r>
          </w:p>
          <w:p w14:paraId="463DA4CC" w14:textId="77777777" w:rsidR="00491805" w:rsidRPr="00DE1768" w:rsidRDefault="00491805" w:rsidP="00491805">
            <w:pPr>
              <w:rPr>
                <w:rFonts w:ascii="SassoonPrimaryInfant" w:hAnsi="SassoonPrimaryInfant" w:cs="Arial"/>
                <w:sz w:val="18"/>
                <w:szCs w:val="18"/>
              </w:rPr>
            </w:pPr>
          </w:p>
          <w:p w14:paraId="5BAD9517" w14:textId="77777777" w:rsidR="00466A55" w:rsidRPr="00DE1768" w:rsidRDefault="00466A55" w:rsidP="00491805">
            <w:pPr>
              <w:pStyle w:val="ListParagraph"/>
              <w:ind w:left="360"/>
              <w:rPr>
                <w:rFonts w:ascii="SassoonPrimaryInfant" w:hAnsi="SassoonPrimaryInfant" w:cs="Arial"/>
                <w:sz w:val="18"/>
                <w:szCs w:val="18"/>
                <w:highlight w:val="yellow"/>
              </w:rPr>
            </w:pPr>
          </w:p>
        </w:tc>
        <w:tc>
          <w:tcPr>
            <w:tcW w:w="1276" w:type="dxa"/>
            <w:shd w:val="clear" w:color="auto" w:fill="auto"/>
          </w:tcPr>
          <w:p w14:paraId="4F04E3BA" w14:textId="77777777"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Rachel Fellows (EYFS Lead)</w:t>
            </w:r>
          </w:p>
          <w:p w14:paraId="0B3D761E" w14:textId="77777777" w:rsidR="006A457F"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 xml:space="preserve">Katie Stone </w:t>
            </w:r>
          </w:p>
          <w:p w14:paraId="2D3D8912" w14:textId="3B3463E7" w:rsidR="006A457F"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(SENDco)</w:t>
            </w:r>
          </w:p>
        </w:tc>
        <w:tc>
          <w:tcPr>
            <w:tcW w:w="1984" w:type="dxa"/>
            <w:shd w:val="clear" w:color="auto" w:fill="auto"/>
          </w:tcPr>
          <w:p w14:paraId="2CC04431" w14:textId="45E0B96D" w:rsidR="00466A55" w:rsidRPr="00DE1768" w:rsidRDefault="006A457F" w:rsidP="00B12A1A">
            <w:pPr>
              <w:rPr>
                <w:rFonts w:ascii="SassoonPrimaryInfant" w:hAnsi="SassoonPrimaryInfant" w:cs="Arial"/>
                <w:sz w:val="18"/>
                <w:szCs w:val="18"/>
              </w:rPr>
            </w:pPr>
            <w:r w:rsidRPr="00DE1768">
              <w:rPr>
                <w:rFonts w:ascii="SassoonPrimaryInfant" w:hAnsi="SassoonPrimaryInfant" w:cs="Arial"/>
                <w:sz w:val="18"/>
                <w:szCs w:val="18"/>
              </w:rPr>
              <w:t xml:space="preserve">RF, KS and KL to meet half termly. </w:t>
            </w:r>
          </w:p>
        </w:tc>
      </w:tr>
      <w:tr w:rsidR="008A63C8" w:rsidRPr="00DE1768" w14:paraId="0757BAC8" w14:textId="77777777" w:rsidTr="00B12A1A">
        <w:trPr>
          <w:trHeight w:hRule="exact" w:val="387"/>
        </w:trPr>
        <w:tc>
          <w:tcPr>
            <w:tcW w:w="13131" w:type="dxa"/>
            <w:gridSpan w:val="5"/>
            <w:tcMar>
              <w:top w:w="57" w:type="dxa"/>
              <w:bottom w:w="57" w:type="dxa"/>
            </w:tcMar>
          </w:tcPr>
          <w:p w14:paraId="711D4670" w14:textId="4FE910C0" w:rsidR="008A63C8" w:rsidRPr="00DE1768" w:rsidRDefault="008A63C8" w:rsidP="00B12A1A">
            <w:pPr>
              <w:jc w:val="right"/>
              <w:rPr>
                <w:rFonts w:ascii="SassoonPrimaryInfant" w:hAnsi="SassoonPrimaryInfant" w:cs="Arial"/>
              </w:rPr>
            </w:pPr>
            <w:r w:rsidRPr="00DE1768">
              <w:rPr>
                <w:rFonts w:ascii="SassoonPrimaryInfant" w:hAnsi="SassoonPrimaryInfant" w:cs="Arial"/>
                <w:b/>
              </w:rPr>
              <w:t>Total budgeted cost</w:t>
            </w:r>
          </w:p>
        </w:tc>
        <w:tc>
          <w:tcPr>
            <w:tcW w:w="1984" w:type="dxa"/>
          </w:tcPr>
          <w:p w14:paraId="0B2436D2" w14:textId="3ADDB011" w:rsidR="008A63C8" w:rsidRPr="00DE1768" w:rsidRDefault="00351511" w:rsidP="00B46086">
            <w:pPr>
              <w:rPr>
                <w:rFonts w:ascii="SassoonPrimaryInfant" w:hAnsi="SassoonPrimaryInfant" w:cs="Arial"/>
                <w:sz w:val="18"/>
                <w:szCs w:val="18"/>
              </w:rPr>
            </w:pPr>
            <w:r w:rsidRPr="00DE1768">
              <w:rPr>
                <w:rFonts w:ascii="SassoonPrimaryInfant" w:hAnsi="SassoonPrimaryInfant" w:cs="Arial"/>
                <w:sz w:val="18"/>
                <w:szCs w:val="18"/>
              </w:rPr>
              <w:t>£</w:t>
            </w:r>
            <w:r w:rsidR="00B46086" w:rsidRPr="00DE1768">
              <w:rPr>
                <w:rFonts w:ascii="SassoonPrimaryInfant" w:hAnsi="SassoonPrimaryInfant" w:cs="Arial"/>
                <w:sz w:val="18"/>
                <w:szCs w:val="18"/>
              </w:rPr>
              <w:t>101,926</w:t>
            </w:r>
          </w:p>
        </w:tc>
      </w:tr>
      <w:tr w:rsidR="008A63C8" w:rsidRPr="00DE1768" w14:paraId="1FF0F1A2" w14:textId="77777777" w:rsidTr="00B12A1A">
        <w:trPr>
          <w:trHeight w:hRule="exact" w:val="312"/>
        </w:trPr>
        <w:tc>
          <w:tcPr>
            <w:tcW w:w="15115" w:type="dxa"/>
            <w:gridSpan w:val="6"/>
            <w:tcMar>
              <w:top w:w="57" w:type="dxa"/>
              <w:bottom w:w="57" w:type="dxa"/>
            </w:tcMar>
          </w:tcPr>
          <w:p w14:paraId="4BA54FBD" w14:textId="77777777" w:rsidR="008A63C8" w:rsidRPr="00DE1768" w:rsidRDefault="008A63C8" w:rsidP="00B12A1A">
            <w:pPr>
              <w:pStyle w:val="ListParagraph"/>
              <w:numPr>
                <w:ilvl w:val="0"/>
                <w:numId w:val="14"/>
              </w:numPr>
              <w:ind w:left="426" w:hanging="142"/>
              <w:rPr>
                <w:rFonts w:ascii="SassoonPrimaryInfant" w:hAnsi="SassoonPrimaryInfant" w:cs="Arial"/>
                <w:b/>
              </w:rPr>
            </w:pPr>
            <w:r w:rsidRPr="00DE1768">
              <w:rPr>
                <w:rFonts w:ascii="SassoonPrimaryInfant" w:hAnsi="SassoonPrimaryInfant" w:cs="Arial"/>
                <w:b/>
              </w:rPr>
              <w:t>Targeted support</w:t>
            </w:r>
          </w:p>
        </w:tc>
      </w:tr>
      <w:tr w:rsidR="008A63C8" w:rsidRPr="00DE1768" w14:paraId="65AA2572" w14:textId="77777777" w:rsidTr="00B12A1A">
        <w:tc>
          <w:tcPr>
            <w:tcW w:w="2358" w:type="dxa"/>
            <w:tcMar>
              <w:top w:w="57" w:type="dxa"/>
              <w:bottom w:w="57" w:type="dxa"/>
            </w:tcMar>
          </w:tcPr>
          <w:p w14:paraId="7972A3DF"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Desired outcome</w:t>
            </w:r>
          </w:p>
        </w:tc>
        <w:tc>
          <w:tcPr>
            <w:tcW w:w="2409" w:type="dxa"/>
            <w:tcMar>
              <w:top w:w="57" w:type="dxa"/>
              <w:bottom w:w="57" w:type="dxa"/>
            </w:tcMar>
          </w:tcPr>
          <w:p w14:paraId="3E05A1EA"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Chosen action/approach</w:t>
            </w:r>
          </w:p>
        </w:tc>
        <w:tc>
          <w:tcPr>
            <w:tcW w:w="3828" w:type="dxa"/>
            <w:tcMar>
              <w:top w:w="57" w:type="dxa"/>
              <w:bottom w:w="57" w:type="dxa"/>
            </w:tcMar>
          </w:tcPr>
          <w:p w14:paraId="79216A3E"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What is the evidence and rationale for this choice?</w:t>
            </w:r>
          </w:p>
        </w:tc>
        <w:tc>
          <w:tcPr>
            <w:tcW w:w="3260" w:type="dxa"/>
            <w:tcMar>
              <w:top w:w="57" w:type="dxa"/>
              <w:bottom w:w="57" w:type="dxa"/>
            </w:tcMar>
          </w:tcPr>
          <w:p w14:paraId="11F5BD5E"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How will you ensure it is implemented well?</w:t>
            </w:r>
          </w:p>
        </w:tc>
        <w:tc>
          <w:tcPr>
            <w:tcW w:w="1276" w:type="dxa"/>
          </w:tcPr>
          <w:p w14:paraId="1B6E87E8"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Staff lead</w:t>
            </w:r>
          </w:p>
        </w:tc>
        <w:tc>
          <w:tcPr>
            <w:tcW w:w="1984" w:type="dxa"/>
          </w:tcPr>
          <w:p w14:paraId="7A609111"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When will you review implementation?</w:t>
            </w:r>
          </w:p>
        </w:tc>
      </w:tr>
      <w:tr w:rsidR="00351511" w:rsidRPr="00DE1768" w14:paraId="7233343F" w14:textId="77777777" w:rsidTr="00351511">
        <w:trPr>
          <w:trHeight w:hRule="exact" w:val="2368"/>
        </w:trPr>
        <w:tc>
          <w:tcPr>
            <w:tcW w:w="2358" w:type="dxa"/>
            <w:tcMar>
              <w:top w:w="57" w:type="dxa"/>
              <w:bottom w:w="57" w:type="dxa"/>
            </w:tcMar>
          </w:tcPr>
          <w:p w14:paraId="4B6B7263" w14:textId="36E21FC6"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Improve the rate of attainment in Early Years ensuring that more pupils achieve the higher standard in all subjects. </w:t>
            </w:r>
          </w:p>
        </w:tc>
        <w:tc>
          <w:tcPr>
            <w:tcW w:w="2409" w:type="dxa"/>
            <w:tcMar>
              <w:top w:w="57" w:type="dxa"/>
              <w:bottom w:w="57" w:type="dxa"/>
            </w:tcMar>
          </w:tcPr>
          <w:p w14:paraId="016568AE"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Additional teacher for Reception Class each afternoon.</w:t>
            </w:r>
          </w:p>
          <w:p w14:paraId="2A6D9E20" w14:textId="77777777" w:rsidR="00351511" w:rsidRPr="00DE1768" w:rsidRDefault="00351511" w:rsidP="00351511">
            <w:pPr>
              <w:pStyle w:val="ListParagraph"/>
              <w:rPr>
                <w:rFonts w:ascii="SassoonPrimaryInfant" w:hAnsi="SassoonPrimaryInfant" w:cs="Arial"/>
                <w:sz w:val="18"/>
                <w:szCs w:val="18"/>
              </w:rPr>
            </w:pPr>
          </w:p>
          <w:p w14:paraId="4A57ECF8"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children in receipt of PP receive additional interventions - BLAST</w:t>
            </w:r>
          </w:p>
          <w:p w14:paraId="74100FFC" w14:textId="77777777" w:rsidR="00351511" w:rsidRPr="00DE1768" w:rsidRDefault="00351511" w:rsidP="00351511">
            <w:pPr>
              <w:rPr>
                <w:rFonts w:ascii="SassoonPrimaryInfant" w:hAnsi="SassoonPrimaryInfant" w:cs="Arial"/>
                <w:sz w:val="18"/>
                <w:szCs w:val="18"/>
              </w:rPr>
            </w:pPr>
          </w:p>
        </w:tc>
        <w:tc>
          <w:tcPr>
            <w:tcW w:w="3828" w:type="dxa"/>
            <w:tcMar>
              <w:top w:w="57" w:type="dxa"/>
              <w:bottom w:w="57" w:type="dxa"/>
            </w:tcMar>
          </w:tcPr>
          <w:p w14:paraId="27423674" w14:textId="7F33E1E6"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Interventions which are closely monitored and adapted as necessary will ensure that our children receive the targeted support they require to make progress. </w:t>
            </w:r>
          </w:p>
        </w:tc>
        <w:tc>
          <w:tcPr>
            <w:tcW w:w="3260" w:type="dxa"/>
            <w:tcMar>
              <w:top w:w="57" w:type="dxa"/>
              <w:bottom w:w="57" w:type="dxa"/>
            </w:tcMar>
          </w:tcPr>
          <w:p w14:paraId="2A5E0795" w14:textId="4C1AA57D" w:rsidR="00351511" w:rsidRPr="00DE1768" w:rsidRDefault="0039388B"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I</w:t>
            </w:r>
            <w:r w:rsidR="00351511" w:rsidRPr="00DE1768">
              <w:rPr>
                <w:rFonts w:ascii="SassoonPrimaryInfant" w:hAnsi="SassoonPrimaryInfant" w:cs="Arial"/>
                <w:sz w:val="18"/>
                <w:szCs w:val="18"/>
              </w:rPr>
              <w:t>ntervention timetables in place</w:t>
            </w:r>
          </w:p>
          <w:p w14:paraId="7455A82E" w14:textId="77777777" w:rsidR="00351511" w:rsidRPr="00DE1768" w:rsidRDefault="00351511" w:rsidP="00351511">
            <w:pPr>
              <w:rPr>
                <w:rFonts w:ascii="SassoonPrimaryInfant" w:hAnsi="SassoonPrimaryInfant" w:cs="Arial"/>
                <w:sz w:val="18"/>
                <w:szCs w:val="18"/>
              </w:rPr>
            </w:pPr>
          </w:p>
          <w:p w14:paraId="1521F0BD" w14:textId="77777777"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Attainment and Progress monitored half termly and pupil progress meetings held meaning that pupils are identified early. </w:t>
            </w:r>
          </w:p>
          <w:p w14:paraId="322FB604" w14:textId="77777777" w:rsidR="00351511" w:rsidRPr="00DE1768" w:rsidRDefault="00351511" w:rsidP="00351511">
            <w:pPr>
              <w:rPr>
                <w:rFonts w:ascii="SassoonPrimaryInfant" w:hAnsi="SassoonPrimaryInfant" w:cs="Arial"/>
                <w:sz w:val="18"/>
                <w:szCs w:val="18"/>
              </w:rPr>
            </w:pPr>
          </w:p>
        </w:tc>
        <w:tc>
          <w:tcPr>
            <w:tcW w:w="1276" w:type="dxa"/>
          </w:tcPr>
          <w:p w14:paraId="6B6681EE" w14:textId="521D383C"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Rachel Fellows (EYFS Lead) </w:t>
            </w:r>
          </w:p>
        </w:tc>
        <w:tc>
          <w:tcPr>
            <w:tcW w:w="1984" w:type="dxa"/>
          </w:tcPr>
          <w:p w14:paraId="46032AC4"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028C7A4C" w14:textId="77777777" w:rsidR="00351511" w:rsidRPr="00DE1768" w:rsidRDefault="00351511" w:rsidP="00351511">
            <w:pPr>
              <w:rPr>
                <w:rFonts w:ascii="SassoonPrimaryInfant" w:hAnsi="SassoonPrimaryInfant" w:cs="Arial"/>
                <w:sz w:val="18"/>
                <w:szCs w:val="18"/>
              </w:rPr>
            </w:pPr>
          </w:p>
          <w:p w14:paraId="5693766E" w14:textId="623C67F6"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Fortnightly monitoring based on Monitoring and Evaluation Schedule. </w:t>
            </w:r>
          </w:p>
        </w:tc>
      </w:tr>
      <w:tr w:rsidR="00351511" w:rsidRPr="00DE1768" w14:paraId="714427A6" w14:textId="77777777" w:rsidTr="00351511">
        <w:trPr>
          <w:trHeight w:hRule="exact" w:val="2908"/>
        </w:trPr>
        <w:tc>
          <w:tcPr>
            <w:tcW w:w="2358" w:type="dxa"/>
            <w:tcMar>
              <w:top w:w="57" w:type="dxa"/>
              <w:bottom w:w="57" w:type="dxa"/>
            </w:tcMar>
          </w:tcPr>
          <w:p w14:paraId="426D249B"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lastRenderedPageBreak/>
              <w:t xml:space="preserve">Improve the rate of attainment at Key Stage 1 </w:t>
            </w:r>
          </w:p>
          <w:p w14:paraId="3168505F" w14:textId="70222FCA"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ensuring that more pupils achieve the higher standard in all subjects.</w:t>
            </w:r>
          </w:p>
        </w:tc>
        <w:tc>
          <w:tcPr>
            <w:tcW w:w="2409" w:type="dxa"/>
            <w:tcMar>
              <w:top w:w="57" w:type="dxa"/>
              <w:bottom w:w="57" w:type="dxa"/>
            </w:tcMar>
          </w:tcPr>
          <w:p w14:paraId="65EFA906"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children in receipt of PP receive additional interventions daily.</w:t>
            </w:r>
          </w:p>
          <w:p w14:paraId="36342F5C" w14:textId="77777777" w:rsidR="00351511" w:rsidRPr="00DE1768" w:rsidRDefault="00351511" w:rsidP="00351511">
            <w:pPr>
              <w:pStyle w:val="ListParagraph"/>
              <w:ind w:left="360"/>
              <w:rPr>
                <w:rFonts w:ascii="SassoonPrimaryInfant" w:hAnsi="SassoonPrimaryInfant" w:cs="Arial"/>
                <w:sz w:val="18"/>
                <w:szCs w:val="18"/>
              </w:rPr>
            </w:pPr>
          </w:p>
          <w:p w14:paraId="0B09B0A5"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New Feedback Policy</w:t>
            </w:r>
          </w:p>
          <w:p w14:paraId="0DCA63B7" w14:textId="77777777" w:rsidR="00351511" w:rsidRPr="00DE1768" w:rsidRDefault="00351511" w:rsidP="00351511">
            <w:pPr>
              <w:rPr>
                <w:rFonts w:ascii="SassoonPrimaryInfant" w:hAnsi="SassoonPrimaryInfant" w:cs="Arial"/>
                <w:sz w:val="18"/>
                <w:szCs w:val="18"/>
              </w:rPr>
            </w:pPr>
          </w:p>
          <w:p w14:paraId="286018AE"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Target feedback for higher able pupils as a key strategy to be used by teachers.</w:t>
            </w:r>
          </w:p>
          <w:p w14:paraId="099FA3B4" w14:textId="77777777" w:rsidR="00351511" w:rsidRPr="00DE1768" w:rsidRDefault="00351511" w:rsidP="00351511">
            <w:pPr>
              <w:rPr>
                <w:rFonts w:ascii="SassoonPrimaryInfant" w:hAnsi="SassoonPrimaryInfant" w:cs="Arial"/>
                <w:sz w:val="18"/>
                <w:szCs w:val="18"/>
              </w:rPr>
            </w:pPr>
          </w:p>
          <w:p w14:paraId="09E00D2E" w14:textId="77777777" w:rsidR="00351511" w:rsidRPr="00DE1768" w:rsidRDefault="00351511" w:rsidP="00351511">
            <w:pPr>
              <w:rPr>
                <w:rFonts w:ascii="SassoonPrimaryInfant" w:hAnsi="SassoonPrimaryInfant" w:cs="Arial"/>
                <w:sz w:val="18"/>
                <w:szCs w:val="18"/>
              </w:rPr>
            </w:pPr>
          </w:p>
        </w:tc>
        <w:tc>
          <w:tcPr>
            <w:tcW w:w="3828" w:type="dxa"/>
            <w:tcMar>
              <w:top w:w="57" w:type="dxa"/>
              <w:bottom w:w="57" w:type="dxa"/>
            </w:tcMar>
          </w:tcPr>
          <w:p w14:paraId="1FE324AC"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Feedback and use of AfL is well documented by EEF as having significant impact. An additional teacher within KS1 will provide capacity for teachers to give personailsed feedback on a daily basis and same day interventions. </w:t>
            </w:r>
          </w:p>
          <w:p w14:paraId="736647D1" w14:textId="77777777" w:rsidR="00351511" w:rsidRPr="00DE1768" w:rsidRDefault="00351511" w:rsidP="00351511">
            <w:pPr>
              <w:rPr>
                <w:rFonts w:ascii="SassoonPrimaryInfant" w:hAnsi="SassoonPrimaryInfant" w:cs="Arial"/>
                <w:sz w:val="18"/>
                <w:szCs w:val="18"/>
              </w:rPr>
            </w:pPr>
          </w:p>
        </w:tc>
        <w:tc>
          <w:tcPr>
            <w:tcW w:w="3260" w:type="dxa"/>
            <w:tcMar>
              <w:top w:w="57" w:type="dxa"/>
              <w:bottom w:w="57" w:type="dxa"/>
            </w:tcMar>
          </w:tcPr>
          <w:p w14:paraId="3C5D91DB" w14:textId="77777777"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Senior Leaders to conduct learning walks and book scrutiny’s, to ensure new feedback policy is consistently implemented by all staff and is making a positive impact on the children’s learning. </w:t>
            </w:r>
          </w:p>
          <w:p w14:paraId="61E5120E" w14:textId="77777777" w:rsidR="00351511" w:rsidRPr="00DE1768" w:rsidRDefault="00351511" w:rsidP="00351511">
            <w:pPr>
              <w:rPr>
                <w:rFonts w:ascii="SassoonPrimaryInfant" w:hAnsi="SassoonPrimaryInfant" w:cs="Arial"/>
                <w:sz w:val="18"/>
                <w:szCs w:val="18"/>
              </w:rPr>
            </w:pPr>
          </w:p>
          <w:p w14:paraId="2BF29D98" w14:textId="77777777"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Intervention timetables in place</w:t>
            </w:r>
          </w:p>
          <w:p w14:paraId="35DE2047" w14:textId="77777777" w:rsidR="00351511" w:rsidRPr="00DE1768" w:rsidRDefault="00351511" w:rsidP="00351511">
            <w:pPr>
              <w:pStyle w:val="ListParagraph"/>
              <w:ind w:left="360"/>
              <w:rPr>
                <w:rFonts w:ascii="SassoonPrimaryInfant" w:hAnsi="SassoonPrimaryInfant" w:cs="Arial"/>
                <w:sz w:val="18"/>
                <w:szCs w:val="18"/>
              </w:rPr>
            </w:pPr>
          </w:p>
        </w:tc>
        <w:tc>
          <w:tcPr>
            <w:tcW w:w="1276" w:type="dxa"/>
          </w:tcPr>
          <w:p w14:paraId="2589074E" w14:textId="54D26CA2"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Katie Stone  (KS1 Lead)</w:t>
            </w:r>
          </w:p>
        </w:tc>
        <w:tc>
          <w:tcPr>
            <w:tcW w:w="1984" w:type="dxa"/>
          </w:tcPr>
          <w:p w14:paraId="279E7413"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04D7B2A1" w14:textId="77777777" w:rsidR="00351511" w:rsidRPr="00DE1768" w:rsidRDefault="00351511" w:rsidP="00351511">
            <w:pPr>
              <w:rPr>
                <w:rFonts w:ascii="SassoonPrimaryInfant" w:hAnsi="SassoonPrimaryInfant" w:cs="Arial"/>
                <w:sz w:val="18"/>
                <w:szCs w:val="18"/>
              </w:rPr>
            </w:pPr>
          </w:p>
          <w:p w14:paraId="14EA0811" w14:textId="61EC870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Fortnightly monitoring based on Monitoring and Evaluation Schedule.</w:t>
            </w:r>
          </w:p>
        </w:tc>
      </w:tr>
      <w:tr w:rsidR="00351511" w:rsidRPr="00DE1768" w14:paraId="0B82EF07" w14:textId="77777777" w:rsidTr="00114731">
        <w:trPr>
          <w:trHeight w:hRule="exact" w:val="3205"/>
        </w:trPr>
        <w:tc>
          <w:tcPr>
            <w:tcW w:w="2358" w:type="dxa"/>
            <w:tcMar>
              <w:top w:w="57" w:type="dxa"/>
              <w:bottom w:w="57" w:type="dxa"/>
            </w:tcMar>
          </w:tcPr>
          <w:p w14:paraId="010B432C" w14:textId="4A050EC1"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Improve the rate of attainment at Key Stage 2 ensuring that more pupils achieve the higher standard in all subjects.</w:t>
            </w:r>
          </w:p>
        </w:tc>
        <w:tc>
          <w:tcPr>
            <w:tcW w:w="2409" w:type="dxa"/>
            <w:tcMar>
              <w:top w:w="57" w:type="dxa"/>
              <w:bottom w:w="57" w:type="dxa"/>
            </w:tcMar>
          </w:tcPr>
          <w:p w14:paraId="3D7B5200"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Ensure children in receipt of PP receive additional interventions daily – additional TA’s</w:t>
            </w:r>
          </w:p>
          <w:p w14:paraId="3F05965A" w14:textId="77777777" w:rsidR="00351511" w:rsidRPr="00DE1768" w:rsidRDefault="00351511" w:rsidP="00351511">
            <w:pPr>
              <w:pStyle w:val="ListParagraph"/>
              <w:ind w:left="360"/>
              <w:rPr>
                <w:rFonts w:ascii="SassoonPrimaryInfant" w:hAnsi="SassoonPrimaryInfant" w:cs="Arial"/>
                <w:sz w:val="18"/>
                <w:szCs w:val="18"/>
              </w:rPr>
            </w:pPr>
          </w:p>
          <w:p w14:paraId="5465D80E"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New Feedback Policy</w:t>
            </w:r>
          </w:p>
          <w:p w14:paraId="621E775C" w14:textId="77777777" w:rsidR="00351511" w:rsidRPr="00DE1768" w:rsidRDefault="00351511" w:rsidP="00351511">
            <w:pPr>
              <w:rPr>
                <w:rFonts w:ascii="SassoonPrimaryInfant" w:hAnsi="SassoonPrimaryInfant" w:cs="Arial"/>
                <w:sz w:val="18"/>
                <w:szCs w:val="18"/>
              </w:rPr>
            </w:pPr>
          </w:p>
          <w:p w14:paraId="45D6024D" w14:textId="77777777" w:rsidR="00351511" w:rsidRPr="00DE1768" w:rsidRDefault="00351511" w:rsidP="00351511">
            <w:pPr>
              <w:pStyle w:val="ListParagraph"/>
              <w:numPr>
                <w:ilvl w:val="0"/>
                <w:numId w:val="28"/>
              </w:numPr>
              <w:rPr>
                <w:rFonts w:ascii="SassoonPrimaryInfant" w:hAnsi="SassoonPrimaryInfant" w:cs="Arial"/>
                <w:sz w:val="18"/>
                <w:szCs w:val="18"/>
              </w:rPr>
            </w:pPr>
            <w:r w:rsidRPr="00DE1768">
              <w:rPr>
                <w:rFonts w:ascii="SassoonPrimaryInfant" w:hAnsi="SassoonPrimaryInfant" w:cs="Arial"/>
                <w:sz w:val="18"/>
                <w:szCs w:val="18"/>
              </w:rPr>
              <w:t>Target feedback for higher able pupils as a key strategy to be used by teachers.</w:t>
            </w:r>
          </w:p>
          <w:p w14:paraId="3E2323CE" w14:textId="77777777" w:rsidR="00351511" w:rsidRPr="00DE1768" w:rsidRDefault="00351511" w:rsidP="00351511">
            <w:pPr>
              <w:rPr>
                <w:rFonts w:ascii="SassoonPrimaryInfant" w:hAnsi="SassoonPrimaryInfant" w:cs="Arial"/>
                <w:sz w:val="18"/>
                <w:szCs w:val="18"/>
              </w:rPr>
            </w:pPr>
          </w:p>
          <w:p w14:paraId="281C99EC" w14:textId="77777777" w:rsidR="00351511" w:rsidRPr="00DE1768" w:rsidRDefault="00351511" w:rsidP="00351511">
            <w:pPr>
              <w:pStyle w:val="ListParagraph"/>
              <w:ind w:left="360"/>
              <w:rPr>
                <w:rFonts w:ascii="SassoonPrimaryInfant" w:hAnsi="SassoonPrimaryInfant" w:cs="Arial"/>
                <w:sz w:val="18"/>
                <w:szCs w:val="18"/>
              </w:rPr>
            </w:pPr>
          </w:p>
        </w:tc>
        <w:tc>
          <w:tcPr>
            <w:tcW w:w="3828" w:type="dxa"/>
            <w:tcMar>
              <w:top w:w="57" w:type="dxa"/>
              <w:bottom w:w="57" w:type="dxa"/>
            </w:tcMar>
          </w:tcPr>
          <w:p w14:paraId="3041A308"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Feedback and use of AfL is well documented by EEF as having significant impact. An additional teacher within Year 6 will provide capacity for teachers to give personailsed feedback on a daily basis and same day interventions. </w:t>
            </w:r>
          </w:p>
          <w:p w14:paraId="61183715" w14:textId="77777777" w:rsidR="00351511" w:rsidRPr="00DE1768" w:rsidRDefault="00351511" w:rsidP="00351511">
            <w:pPr>
              <w:rPr>
                <w:rFonts w:ascii="SassoonPrimaryInfant" w:hAnsi="SassoonPrimaryInfant" w:cs="Arial"/>
                <w:sz w:val="18"/>
                <w:szCs w:val="18"/>
              </w:rPr>
            </w:pPr>
          </w:p>
          <w:p w14:paraId="6C49A948" w14:textId="77777777" w:rsidR="00351511" w:rsidRPr="00DE1768" w:rsidRDefault="00351511" w:rsidP="00351511">
            <w:pPr>
              <w:rPr>
                <w:rFonts w:ascii="SassoonPrimaryInfant" w:hAnsi="SassoonPrimaryInfant" w:cs="Arial"/>
                <w:sz w:val="18"/>
                <w:szCs w:val="18"/>
              </w:rPr>
            </w:pPr>
          </w:p>
        </w:tc>
        <w:tc>
          <w:tcPr>
            <w:tcW w:w="3260" w:type="dxa"/>
            <w:tcMar>
              <w:top w:w="57" w:type="dxa"/>
              <w:bottom w:w="57" w:type="dxa"/>
            </w:tcMar>
          </w:tcPr>
          <w:p w14:paraId="0797495A" w14:textId="77777777"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Senior Leaders to conduct learning walks and book scrutiny’s, to ensure new feedback policy is consistently implemented by all staff and is making a positive impact on the children’s learning. </w:t>
            </w:r>
          </w:p>
          <w:p w14:paraId="3C2F9876" w14:textId="77777777" w:rsidR="00351511" w:rsidRPr="00DE1768" w:rsidRDefault="00351511" w:rsidP="00351511">
            <w:pPr>
              <w:pStyle w:val="ListParagraph"/>
              <w:ind w:left="360"/>
              <w:rPr>
                <w:rFonts w:ascii="SassoonPrimaryInfant" w:hAnsi="SassoonPrimaryInfant" w:cs="Arial"/>
                <w:sz w:val="18"/>
                <w:szCs w:val="18"/>
              </w:rPr>
            </w:pPr>
          </w:p>
          <w:p w14:paraId="172AAB16" w14:textId="77777777"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Intervention timetables in place</w:t>
            </w:r>
          </w:p>
          <w:p w14:paraId="5AF21780" w14:textId="77777777" w:rsidR="00351511" w:rsidRPr="00DE1768" w:rsidRDefault="00351511" w:rsidP="00351511">
            <w:pPr>
              <w:rPr>
                <w:rFonts w:ascii="SassoonPrimaryInfant" w:hAnsi="SassoonPrimaryInfant" w:cs="Arial"/>
                <w:sz w:val="18"/>
                <w:szCs w:val="18"/>
              </w:rPr>
            </w:pPr>
          </w:p>
          <w:p w14:paraId="60F01D7D" w14:textId="77777777" w:rsidR="00351511" w:rsidRPr="00DE1768" w:rsidRDefault="00351511" w:rsidP="00351511">
            <w:pPr>
              <w:pStyle w:val="ListParagraph"/>
              <w:ind w:left="360"/>
              <w:rPr>
                <w:rFonts w:ascii="SassoonPrimaryInfant" w:hAnsi="SassoonPrimaryInfant" w:cs="Arial"/>
                <w:sz w:val="18"/>
                <w:szCs w:val="18"/>
              </w:rPr>
            </w:pPr>
          </w:p>
        </w:tc>
        <w:tc>
          <w:tcPr>
            <w:tcW w:w="1276" w:type="dxa"/>
          </w:tcPr>
          <w:p w14:paraId="02609944"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Clare Roberts </w:t>
            </w:r>
          </w:p>
          <w:p w14:paraId="76A81D0C" w14:textId="4EE47116"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(KS2 Lead)</w:t>
            </w:r>
          </w:p>
        </w:tc>
        <w:tc>
          <w:tcPr>
            <w:tcW w:w="1984" w:type="dxa"/>
          </w:tcPr>
          <w:p w14:paraId="2CD3395B" w14:textId="7777777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Half Termly data.</w:t>
            </w:r>
          </w:p>
          <w:p w14:paraId="3E4C12CE" w14:textId="77777777" w:rsidR="00351511" w:rsidRPr="00DE1768" w:rsidRDefault="00351511" w:rsidP="00351511">
            <w:pPr>
              <w:rPr>
                <w:rFonts w:ascii="SassoonPrimaryInfant" w:hAnsi="SassoonPrimaryInfant" w:cs="Arial"/>
                <w:sz w:val="18"/>
                <w:szCs w:val="18"/>
              </w:rPr>
            </w:pPr>
          </w:p>
          <w:p w14:paraId="2A6F50FE" w14:textId="077A2BE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Fortnightly monitoring based on Monitoring and Evaluation Schedule.</w:t>
            </w:r>
          </w:p>
        </w:tc>
      </w:tr>
      <w:tr w:rsidR="00351511" w:rsidRPr="00DE1768" w14:paraId="72DCF817" w14:textId="77777777" w:rsidTr="00351511">
        <w:trPr>
          <w:trHeight w:hRule="exact" w:val="2495"/>
        </w:trPr>
        <w:tc>
          <w:tcPr>
            <w:tcW w:w="2358" w:type="dxa"/>
            <w:tcMar>
              <w:top w:w="57" w:type="dxa"/>
              <w:bottom w:w="57" w:type="dxa"/>
            </w:tcMar>
          </w:tcPr>
          <w:p w14:paraId="24DFEBBD" w14:textId="472B9246"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Pupils will be resilient learners who persevere when they find things challenging.  </w:t>
            </w:r>
          </w:p>
        </w:tc>
        <w:tc>
          <w:tcPr>
            <w:tcW w:w="2409" w:type="dxa"/>
            <w:tcMar>
              <w:top w:w="57" w:type="dxa"/>
              <w:bottom w:w="57" w:type="dxa"/>
            </w:tcMar>
          </w:tcPr>
          <w:p w14:paraId="45EFB17F" w14:textId="40B01679" w:rsidR="00351511" w:rsidRPr="00DE1768" w:rsidRDefault="00351511" w:rsidP="00351511">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 xml:space="preserve">Pastoral Coordinator to provide support both through ELSA sessions and in class to help pupils develop their learning behaviours. </w:t>
            </w:r>
          </w:p>
          <w:p w14:paraId="401A3C38" w14:textId="77777777" w:rsidR="00351511" w:rsidRPr="00DE1768" w:rsidRDefault="00351511" w:rsidP="00351511">
            <w:pPr>
              <w:pStyle w:val="ListParagraph"/>
              <w:ind w:left="360"/>
              <w:rPr>
                <w:rFonts w:ascii="SassoonPrimaryInfant" w:hAnsi="SassoonPrimaryInfant" w:cs="Arial"/>
                <w:sz w:val="18"/>
                <w:szCs w:val="18"/>
              </w:rPr>
            </w:pPr>
          </w:p>
          <w:p w14:paraId="3E5AE544" w14:textId="0C91A508" w:rsidR="00351511" w:rsidRPr="00DE1768" w:rsidRDefault="00351511" w:rsidP="00351511">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Outdoor Residential visit</w:t>
            </w:r>
          </w:p>
          <w:p w14:paraId="3D637D6A" w14:textId="77777777" w:rsidR="00351511" w:rsidRPr="00DE1768" w:rsidRDefault="00351511" w:rsidP="00351511">
            <w:pPr>
              <w:rPr>
                <w:rFonts w:ascii="SassoonPrimaryInfant" w:hAnsi="SassoonPrimaryInfant" w:cs="Arial"/>
                <w:sz w:val="18"/>
                <w:szCs w:val="18"/>
              </w:rPr>
            </w:pPr>
          </w:p>
        </w:tc>
        <w:tc>
          <w:tcPr>
            <w:tcW w:w="3828" w:type="dxa"/>
            <w:tcMar>
              <w:top w:w="57" w:type="dxa"/>
              <w:bottom w:w="57" w:type="dxa"/>
            </w:tcMar>
          </w:tcPr>
          <w:p w14:paraId="18697343" w14:textId="77777777" w:rsidR="00351511" w:rsidRPr="00DE1768" w:rsidRDefault="00351511" w:rsidP="00B46086">
            <w:pPr>
              <w:rPr>
                <w:rFonts w:ascii="SassoonPrimaryInfant" w:hAnsi="SassoonPrimaryInfant" w:cs="Arial"/>
                <w:sz w:val="18"/>
                <w:szCs w:val="18"/>
                <w:lang w:val="en-US"/>
              </w:rPr>
            </w:pPr>
            <w:r w:rsidRPr="00DE1768">
              <w:rPr>
                <w:rFonts w:ascii="SassoonPrimaryInfant" w:hAnsi="SassoonPrimaryInfant" w:cs="Arial"/>
                <w:sz w:val="18"/>
                <w:szCs w:val="18"/>
                <w:lang w:val="en-US"/>
              </w:rPr>
              <w:t>Social and Emotional Learning interventions have an identifiable and significant impact</w:t>
            </w:r>
            <w:r w:rsidRPr="00DE1768">
              <w:rPr>
                <w:rFonts w:ascii="SassoonPrimaryInfant" w:hAnsi="SassoonPrimaryInfant" w:cs="Arial"/>
                <w:sz w:val="36"/>
                <w:szCs w:val="36"/>
                <w:lang w:val="en-US"/>
              </w:rPr>
              <w:t xml:space="preserve"> </w:t>
            </w:r>
            <w:r w:rsidRPr="00DE1768">
              <w:rPr>
                <w:rFonts w:ascii="SassoonPrimaryInfant" w:hAnsi="SassoonPrimaryInfant" w:cs="Arial"/>
                <w:sz w:val="18"/>
                <w:szCs w:val="18"/>
                <w:lang w:val="en-US"/>
              </w:rPr>
              <w:t xml:space="preserve">on attitudes to learning, social relationships in school, and attainment itself </w:t>
            </w:r>
            <w:r w:rsidR="00B46086" w:rsidRPr="00DE1768">
              <w:rPr>
                <w:rFonts w:ascii="SassoonPrimaryInfant" w:hAnsi="SassoonPrimaryInfant" w:cs="Arial"/>
                <w:sz w:val="18"/>
                <w:szCs w:val="18"/>
                <w:lang w:val="en-US"/>
              </w:rPr>
              <w:t xml:space="preserve">. </w:t>
            </w:r>
            <w:r w:rsidRPr="00DE1768">
              <w:rPr>
                <w:rFonts w:ascii="SassoonPrimaryInfant" w:hAnsi="SassoonPrimaryInfant" w:cs="Arial"/>
                <w:sz w:val="18"/>
                <w:szCs w:val="18"/>
                <w:lang w:val="en-US"/>
              </w:rPr>
              <w:t>A number of disadvantaged pupils struggle socially or emotionally. Nurture times can ensure that they feel safe and happy in school and so, ready to learn.</w:t>
            </w:r>
          </w:p>
          <w:p w14:paraId="2CCF177D" w14:textId="089B7CC1" w:rsidR="00B46086" w:rsidRPr="00DE1768" w:rsidRDefault="00B46086" w:rsidP="00B46086">
            <w:pPr>
              <w:rPr>
                <w:rFonts w:ascii="SassoonPrimaryInfant" w:hAnsi="SassoonPrimaryInfant" w:cs="Arial"/>
                <w:sz w:val="18"/>
                <w:szCs w:val="18"/>
              </w:rPr>
            </w:pPr>
            <w:r w:rsidRPr="00DE1768">
              <w:rPr>
                <w:rFonts w:ascii="SassoonPrimaryInfant" w:hAnsi="SassoonPrimaryInfant" w:cs="Arial"/>
                <w:sz w:val="18"/>
                <w:szCs w:val="18"/>
                <w:lang w:val="en-US"/>
              </w:rPr>
              <w:t xml:space="preserve">The activities at the outdoor learning centre can help build skills such as resilience and perseverance. </w:t>
            </w:r>
          </w:p>
        </w:tc>
        <w:tc>
          <w:tcPr>
            <w:tcW w:w="3260" w:type="dxa"/>
            <w:tcMar>
              <w:top w:w="57" w:type="dxa"/>
              <w:bottom w:w="57" w:type="dxa"/>
            </w:tcMar>
          </w:tcPr>
          <w:p w14:paraId="21116737" w14:textId="30F74715" w:rsidR="00351511" w:rsidRPr="00DE1768" w:rsidRDefault="00351511" w:rsidP="00351511">
            <w:pPr>
              <w:pStyle w:val="ListParagraph"/>
              <w:numPr>
                <w:ilvl w:val="0"/>
                <w:numId w:val="30"/>
              </w:numPr>
              <w:rPr>
                <w:rFonts w:ascii="SassoonPrimaryInfant" w:hAnsi="SassoonPrimaryInfant" w:cs="Arial"/>
                <w:sz w:val="18"/>
                <w:szCs w:val="18"/>
              </w:rPr>
            </w:pPr>
            <w:r w:rsidRPr="00DE1768">
              <w:rPr>
                <w:rFonts w:ascii="SassoonPrimaryInfant" w:hAnsi="SassoonPrimaryInfant" w:cs="Arial"/>
                <w:sz w:val="18"/>
                <w:szCs w:val="18"/>
              </w:rPr>
              <w:t xml:space="preserve">Regular meetings held with </w:t>
            </w:r>
            <w:r w:rsidR="00B46086" w:rsidRPr="00DE1768">
              <w:rPr>
                <w:rFonts w:ascii="SassoonPrimaryInfant" w:hAnsi="SassoonPrimaryInfant" w:cs="Arial"/>
                <w:sz w:val="18"/>
                <w:szCs w:val="18"/>
              </w:rPr>
              <w:t xml:space="preserve">Pastoral lead and HT. </w:t>
            </w:r>
          </w:p>
          <w:p w14:paraId="33B1757C" w14:textId="77777777" w:rsidR="00351511" w:rsidRPr="00DE1768" w:rsidRDefault="00351511" w:rsidP="00351511">
            <w:pPr>
              <w:pStyle w:val="ListParagraph"/>
              <w:ind w:left="360"/>
              <w:rPr>
                <w:rFonts w:ascii="SassoonPrimaryInfant" w:hAnsi="SassoonPrimaryInfant" w:cs="Arial"/>
                <w:sz w:val="18"/>
                <w:szCs w:val="18"/>
              </w:rPr>
            </w:pPr>
          </w:p>
          <w:p w14:paraId="0181AD39" w14:textId="77777777" w:rsidR="00351511" w:rsidRPr="00DE1768" w:rsidRDefault="00351511" w:rsidP="00351511">
            <w:pPr>
              <w:rPr>
                <w:rFonts w:ascii="SassoonPrimaryInfant" w:hAnsi="SassoonPrimaryInfant" w:cs="Arial"/>
                <w:sz w:val="18"/>
                <w:szCs w:val="18"/>
              </w:rPr>
            </w:pPr>
          </w:p>
          <w:p w14:paraId="1FC4D0EE" w14:textId="77777777" w:rsidR="00351511" w:rsidRPr="00DE1768" w:rsidRDefault="00351511" w:rsidP="00351511">
            <w:pPr>
              <w:rPr>
                <w:rFonts w:ascii="SassoonPrimaryInfant" w:hAnsi="SassoonPrimaryInfant" w:cs="Arial"/>
                <w:sz w:val="18"/>
                <w:szCs w:val="18"/>
              </w:rPr>
            </w:pPr>
          </w:p>
        </w:tc>
        <w:tc>
          <w:tcPr>
            <w:tcW w:w="1276" w:type="dxa"/>
          </w:tcPr>
          <w:p w14:paraId="66DF159B" w14:textId="702A92A8" w:rsidR="00351511" w:rsidRPr="00DE1768" w:rsidRDefault="00B46086" w:rsidP="00351511">
            <w:pPr>
              <w:rPr>
                <w:rFonts w:ascii="SassoonPrimaryInfant" w:hAnsi="SassoonPrimaryInfant" w:cs="Arial"/>
                <w:sz w:val="18"/>
                <w:szCs w:val="18"/>
              </w:rPr>
            </w:pPr>
            <w:r w:rsidRPr="00DE1768">
              <w:rPr>
                <w:rFonts w:ascii="SassoonPrimaryInfant" w:hAnsi="SassoonPrimaryInfant" w:cs="Arial"/>
                <w:sz w:val="18"/>
                <w:szCs w:val="18"/>
              </w:rPr>
              <w:t>Mary Dowson (Pastoral</w:t>
            </w:r>
            <w:r w:rsidR="00351511" w:rsidRPr="00DE1768">
              <w:rPr>
                <w:rFonts w:ascii="SassoonPrimaryInfant" w:hAnsi="SassoonPrimaryInfant" w:cs="Arial"/>
                <w:sz w:val="18"/>
                <w:szCs w:val="18"/>
              </w:rPr>
              <w:t xml:space="preserve"> Lead)</w:t>
            </w:r>
          </w:p>
          <w:p w14:paraId="174CDA77" w14:textId="0B32C017" w:rsidR="00351511" w:rsidRPr="00DE1768" w:rsidRDefault="00351511" w:rsidP="00351511">
            <w:pPr>
              <w:rPr>
                <w:rFonts w:ascii="SassoonPrimaryInfant" w:hAnsi="SassoonPrimaryInfant" w:cs="Arial"/>
                <w:sz w:val="18"/>
                <w:szCs w:val="18"/>
              </w:rPr>
            </w:pPr>
            <w:r w:rsidRPr="00DE1768">
              <w:rPr>
                <w:rFonts w:ascii="SassoonPrimaryInfant" w:hAnsi="SassoonPrimaryInfant" w:cs="Arial"/>
                <w:sz w:val="18"/>
                <w:szCs w:val="18"/>
              </w:rPr>
              <w:t xml:space="preserve">Katie </w:t>
            </w:r>
            <w:r w:rsidR="00B46086" w:rsidRPr="00DE1768">
              <w:rPr>
                <w:rFonts w:ascii="SassoonPrimaryInfant" w:hAnsi="SassoonPrimaryInfant" w:cs="Arial"/>
                <w:sz w:val="18"/>
                <w:szCs w:val="18"/>
              </w:rPr>
              <w:t>Lowe</w:t>
            </w:r>
            <w:r w:rsidRPr="00DE1768">
              <w:rPr>
                <w:rFonts w:ascii="SassoonPrimaryInfant" w:hAnsi="SassoonPrimaryInfant" w:cs="Arial"/>
                <w:sz w:val="18"/>
                <w:szCs w:val="18"/>
              </w:rPr>
              <w:t xml:space="preserve"> </w:t>
            </w:r>
          </w:p>
          <w:p w14:paraId="5C900EFB" w14:textId="5612E5B7" w:rsidR="00351511" w:rsidRPr="00DE1768" w:rsidRDefault="00351511" w:rsidP="00B46086">
            <w:pPr>
              <w:rPr>
                <w:rFonts w:ascii="SassoonPrimaryInfant" w:hAnsi="SassoonPrimaryInfant" w:cs="Arial"/>
                <w:sz w:val="18"/>
                <w:szCs w:val="18"/>
              </w:rPr>
            </w:pPr>
            <w:r w:rsidRPr="00DE1768">
              <w:rPr>
                <w:rFonts w:ascii="SassoonPrimaryInfant" w:hAnsi="SassoonPrimaryInfant" w:cs="Arial"/>
                <w:sz w:val="18"/>
                <w:szCs w:val="18"/>
              </w:rPr>
              <w:t>(</w:t>
            </w:r>
            <w:r w:rsidR="00B46086" w:rsidRPr="00DE1768">
              <w:rPr>
                <w:rFonts w:ascii="SassoonPrimaryInfant" w:hAnsi="SassoonPrimaryInfant" w:cs="Arial"/>
                <w:sz w:val="18"/>
                <w:szCs w:val="18"/>
              </w:rPr>
              <w:t>HT</w:t>
            </w:r>
            <w:r w:rsidRPr="00DE1768">
              <w:rPr>
                <w:rFonts w:ascii="SassoonPrimaryInfant" w:hAnsi="SassoonPrimaryInfant" w:cs="Arial"/>
                <w:sz w:val="18"/>
                <w:szCs w:val="18"/>
              </w:rPr>
              <w:t>)</w:t>
            </w:r>
          </w:p>
        </w:tc>
        <w:tc>
          <w:tcPr>
            <w:tcW w:w="1984" w:type="dxa"/>
          </w:tcPr>
          <w:p w14:paraId="1D9B88D4" w14:textId="4671DC45" w:rsidR="00351511" w:rsidRPr="00DE1768" w:rsidRDefault="00B46086" w:rsidP="00351511">
            <w:pPr>
              <w:rPr>
                <w:rFonts w:ascii="SassoonPrimaryInfant" w:hAnsi="SassoonPrimaryInfant" w:cs="Arial"/>
                <w:sz w:val="18"/>
                <w:szCs w:val="18"/>
              </w:rPr>
            </w:pPr>
            <w:r w:rsidRPr="00DE1768">
              <w:rPr>
                <w:rFonts w:ascii="SassoonPrimaryInfant" w:hAnsi="SassoonPrimaryInfant" w:cs="Arial"/>
                <w:sz w:val="18"/>
                <w:szCs w:val="18"/>
              </w:rPr>
              <w:t>KL and MD</w:t>
            </w:r>
            <w:r w:rsidR="00351511" w:rsidRPr="00DE1768">
              <w:rPr>
                <w:rFonts w:ascii="SassoonPrimaryInfant" w:hAnsi="SassoonPrimaryInfant" w:cs="Arial"/>
                <w:sz w:val="18"/>
                <w:szCs w:val="18"/>
              </w:rPr>
              <w:t xml:space="preserve"> to meet half termly. </w:t>
            </w:r>
          </w:p>
        </w:tc>
      </w:tr>
      <w:tr w:rsidR="008A63C8" w:rsidRPr="00DE1768" w14:paraId="4E27399A" w14:textId="77777777" w:rsidTr="00B12A1A">
        <w:trPr>
          <w:trHeight w:hRule="exact" w:val="458"/>
        </w:trPr>
        <w:tc>
          <w:tcPr>
            <w:tcW w:w="13131" w:type="dxa"/>
            <w:gridSpan w:val="5"/>
            <w:tcMar>
              <w:top w:w="57" w:type="dxa"/>
              <w:bottom w:w="57" w:type="dxa"/>
            </w:tcMar>
          </w:tcPr>
          <w:p w14:paraId="5EB20357" w14:textId="77777777" w:rsidR="008A63C8" w:rsidRPr="00DE1768" w:rsidRDefault="008A63C8" w:rsidP="00B12A1A">
            <w:pPr>
              <w:jc w:val="right"/>
              <w:rPr>
                <w:rFonts w:ascii="SassoonPrimaryInfant" w:hAnsi="SassoonPrimaryInfant" w:cs="Arial"/>
              </w:rPr>
            </w:pPr>
            <w:r w:rsidRPr="00DE1768">
              <w:rPr>
                <w:rFonts w:ascii="SassoonPrimaryInfant" w:hAnsi="SassoonPrimaryInfant" w:cs="Arial"/>
                <w:b/>
              </w:rPr>
              <w:t>Total budgeted cost</w:t>
            </w:r>
          </w:p>
        </w:tc>
        <w:tc>
          <w:tcPr>
            <w:tcW w:w="1984" w:type="dxa"/>
          </w:tcPr>
          <w:p w14:paraId="6E36FA24" w14:textId="65B85351" w:rsidR="008A63C8" w:rsidRPr="00DE1768" w:rsidRDefault="00B46086" w:rsidP="00B12A1A">
            <w:pPr>
              <w:rPr>
                <w:rFonts w:ascii="SassoonPrimaryInfant" w:hAnsi="SassoonPrimaryInfant" w:cs="Arial"/>
                <w:sz w:val="18"/>
                <w:szCs w:val="18"/>
              </w:rPr>
            </w:pPr>
            <w:r w:rsidRPr="00DE1768">
              <w:rPr>
                <w:rFonts w:ascii="SassoonPrimaryInfant" w:hAnsi="SassoonPrimaryInfant" w:cs="Arial"/>
                <w:sz w:val="18"/>
                <w:szCs w:val="18"/>
              </w:rPr>
              <w:t>£64,156</w:t>
            </w:r>
          </w:p>
        </w:tc>
      </w:tr>
      <w:tr w:rsidR="008A63C8" w:rsidRPr="00DE1768" w14:paraId="27B3AEC2" w14:textId="77777777" w:rsidTr="00B12A1A">
        <w:trPr>
          <w:trHeight w:hRule="exact" w:val="312"/>
        </w:trPr>
        <w:tc>
          <w:tcPr>
            <w:tcW w:w="15115" w:type="dxa"/>
            <w:gridSpan w:val="6"/>
            <w:tcMar>
              <w:top w:w="57" w:type="dxa"/>
              <w:bottom w:w="57" w:type="dxa"/>
            </w:tcMar>
          </w:tcPr>
          <w:p w14:paraId="51D9B2F8" w14:textId="77777777" w:rsidR="008A63C8" w:rsidRPr="00DE1768" w:rsidRDefault="008A63C8" w:rsidP="00B12A1A">
            <w:pPr>
              <w:pStyle w:val="ListParagraph"/>
              <w:numPr>
                <w:ilvl w:val="0"/>
                <w:numId w:val="14"/>
              </w:numPr>
              <w:ind w:left="426" w:hanging="142"/>
              <w:rPr>
                <w:rFonts w:ascii="SassoonPrimaryInfant" w:hAnsi="SassoonPrimaryInfant" w:cs="Arial"/>
                <w:b/>
              </w:rPr>
            </w:pPr>
            <w:r w:rsidRPr="00DE1768">
              <w:rPr>
                <w:rFonts w:ascii="SassoonPrimaryInfant" w:hAnsi="SassoonPrimaryInfant" w:cs="Arial"/>
                <w:b/>
              </w:rPr>
              <w:t>Other approaches</w:t>
            </w:r>
          </w:p>
        </w:tc>
      </w:tr>
      <w:tr w:rsidR="008A63C8" w:rsidRPr="00DE1768" w14:paraId="0686A12B" w14:textId="77777777" w:rsidTr="00B12A1A">
        <w:tc>
          <w:tcPr>
            <w:tcW w:w="2358" w:type="dxa"/>
            <w:tcMar>
              <w:top w:w="57" w:type="dxa"/>
              <w:bottom w:w="57" w:type="dxa"/>
            </w:tcMar>
          </w:tcPr>
          <w:p w14:paraId="33441A13"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Desired outcome</w:t>
            </w:r>
          </w:p>
        </w:tc>
        <w:tc>
          <w:tcPr>
            <w:tcW w:w="2409" w:type="dxa"/>
            <w:tcMar>
              <w:top w:w="57" w:type="dxa"/>
              <w:bottom w:w="57" w:type="dxa"/>
            </w:tcMar>
          </w:tcPr>
          <w:p w14:paraId="56A91D53"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Chosen action/approach</w:t>
            </w:r>
          </w:p>
        </w:tc>
        <w:tc>
          <w:tcPr>
            <w:tcW w:w="3828" w:type="dxa"/>
            <w:tcMar>
              <w:top w:w="57" w:type="dxa"/>
              <w:bottom w:w="57" w:type="dxa"/>
            </w:tcMar>
          </w:tcPr>
          <w:p w14:paraId="30D6CB80"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What is the evidence and rationale for this choice?</w:t>
            </w:r>
          </w:p>
        </w:tc>
        <w:tc>
          <w:tcPr>
            <w:tcW w:w="3260" w:type="dxa"/>
            <w:tcMar>
              <w:top w:w="57" w:type="dxa"/>
              <w:bottom w:w="57" w:type="dxa"/>
            </w:tcMar>
          </w:tcPr>
          <w:p w14:paraId="3B49B8E1"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How will you ensure it is implemented well?</w:t>
            </w:r>
          </w:p>
        </w:tc>
        <w:tc>
          <w:tcPr>
            <w:tcW w:w="1276" w:type="dxa"/>
          </w:tcPr>
          <w:p w14:paraId="16465F3D"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Staff lead</w:t>
            </w:r>
          </w:p>
        </w:tc>
        <w:tc>
          <w:tcPr>
            <w:tcW w:w="1984" w:type="dxa"/>
          </w:tcPr>
          <w:p w14:paraId="24C07649" w14:textId="77777777" w:rsidR="008A63C8" w:rsidRPr="00DE1768" w:rsidRDefault="008A63C8" w:rsidP="00B12A1A">
            <w:pPr>
              <w:rPr>
                <w:rFonts w:ascii="SassoonPrimaryInfant" w:hAnsi="SassoonPrimaryInfant" w:cs="Arial"/>
                <w:b/>
              </w:rPr>
            </w:pPr>
            <w:r w:rsidRPr="00DE1768">
              <w:rPr>
                <w:rFonts w:ascii="SassoonPrimaryInfant" w:hAnsi="SassoonPrimaryInfant" w:cs="Arial"/>
                <w:b/>
              </w:rPr>
              <w:t xml:space="preserve">When will you review </w:t>
            </w:r>
            <w:r w:rsidRPr="00DE1768">
              <w:rPr>
                <w:rFonts w:ascii="SassoonPrimaryInfant" w:hAnsi="SassoonPrimaryInfant" w:cs="Arial"/>
                <w:b/>
              </w:rPr>
              <w:lastRenderedPageBreak/>
              <w:t>implementation?</w:t>
            </w:r>
          </w:p>
        </w:tc>
      </w:tr>
      <w:tr w:rsidR="00062E45" w:rsidRPr="00DE1768" w14:paraId="40B75BFE" w14:textId="77777777" w:rsidTr="00B12A1A">
        <w:trPr>
          <w:trHeight w:val="310"/>
        </w:trPr>
        <w:tc>
          <w:tcPr>
            <w:tcW w:w="2358" w:type="dxa"/>
            <w:tcMar>
              <w:top w:w="57" w:type="dxa"/>
              <w:bottom w:w="57" w:type="dxa"/>
            </w:tcMar>
          </w:tcPr>
          <w:p w14:paraId="75E1AF82" w14:textId="7A85FDB0"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lastRenderedPageBreak/>
              <w:t>Inclusion for all</w:t>
            </w:r>
          </w:p>
        </w:tc>
        <w:tc>
          <w:tcPr>
            <w:tcW w:w="2409" w:type="dxa"/>
            <w:tcMar>
              <w:top w:w="57" w:type="dxa"/>
              <w:bottom w:w="57" w:type="dxa"/>
            </w:tcMar>
          </w:tcPr>
          <w:p w14:paraId="016232BE" w14:textId="77777777" w:rsidR="00062E45" w:rsidRPr="00DE1768" w:rsidRDefault="00062E45" w:rsidP="00062E45">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Support all pupils to access clubs</w:t>
            </w:r>
          </w:p>
          <w:p w14:paraId="6E16F39A" w14:textId="2F41426B" w:rsidR="00062E45" w:rsidRPr="00DE1768" w:rsidRDefault="00062E45" w:rsidP="00B12A1A">
            <w:pPr>
              <w:pStyle w:val="ListParagraph"/>
              <w:numPr>
                <w:ilvl w:val="0"/>
                <w:numId w:val="29"/>
              </w:numPr>
              <w:rPr>
                <w:rFonts w:ascii="SassoonPrimaryInfant" w:hAnsi="SassoonPrimaryInfant" w:cs="Arial"/>
                <w:sz w:val="18"/>
                <w:szCs w:val="18"/>
              </w:rPr>
            </w:pPr>
            <w:r w:rsidRPr="00DE1768">
              <w:rPr>
                <w:rFonts w:ascii="SassoonPrimaryInfant" w:hAnsi="SassoonPrimaryInfant" w:cs="Arial"/>
                <w:sz w:val="18"/>
                <w:szCs w:val="18"/>
              </w:rPr>
              <w:t>Supporting some families to pay for educational visits</w:t>
            </w:r>
          </w:p>
        </w:tc>
        <w:tc>
          <w:tcPr>
            <w:tcW w:w="3828" w:type="dxa"/>
            <w:tcMar>
              <w:top w:w="57" w:type="dxa"/>
              <w:bottom w:w="57" w:type="dxa"/>
            </w:tcMar>
          </w:tcPr>
          <w:p w14:paraId="759DE0D4" w14:textId="0E351B49" w:rsidR="00062E45" w:rsidRPr="00DE1768" w:rsidRDefault="00062E45" w:rsidP="00062E45">
            <w:pPr>
              <w:rPr>
                <w:rFonts w:ascii="SassoonPrimaryInfant" w:hAnsi="SassoonPrimaryInfant" w:cs="Arial"/>
                <w:sz w:val="18"/>
                <w:szCs w:val="18"/>
              </w:rPr>
            </w:pPr>
            <w:r w:rsidRPr="00DE1768">
              <w:rPr>
                <w:rFonts w:ascii="SassoonPrimaryInfant" w:hAnsi="SassoonPrimaryInfant" w:cs="Arial"/>
                <w:sz w:val="18"/>
                <w:szCs w:val="18"/>
              </w:rPr>
              <w:t xml:space="preserve">Accessing clubs and experiencing success can raise confidence. Green Gates’ ethos is fully inclusive. </w:t>
            </w:r>
          </w:p>
          <w:p w14:paraId="018C5203" w14:textId="44C7282D"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We are committed to ensuring all pupils can access all aspects of school life.</w:t>
            </w:r>
          </w:p>
        </w:tc>
        <w:tc>
          <w:tcPr>
            <w:tcW w:w="3260" w:type="dxa"/>
            <w:tcMar>
              <w:top w:w="57" w:type="dxa"/>
              <w:bottom w:w="57" w:type="dxa"/>
            </w:tcMar>
          </w:tcPr>
          <w:p w14:paraId="730ADFD4" w14:textId="77777777"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KL/EJ will monitor attendance tat clubs. They will ensure that the clubs provided are appealing to disadvantaged pupils and encourage parents to use the clubs.</w:t>
            </w:r>
          </w:p>
          <w:p w14:paraId="7F32E253" w14:textId="0339BB09"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Trips will be taken by all year groups and will be subsidised by school. </w:t>
            </w:r>
          </w:p>
        </w:tc>
        <w:tc>
          <w:tcPr>
            <w:tcW w:w="1276" w:type="dxa"/>
          </w:tcPr>
          <w:p w14:paraId="5E2194EB" w14:textId="30662BF6"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Katie Lowe (HT)</w:t>
            </w:r>
          </w:p>
        </w:tc>
        <w:tc>
          <w:tcPr>
            <w:tcW w:w="1984" w:type="dxa"/>
          </w:tcPr>
          <w:p w14:paraId="495AF009" w14:textId="5D3A03F9"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Termly </w:t>
            </w:r>
          </w:p>
        </w:tc>
      </w:tr>
      <w:tr w:rsidR="00062E45" w:rsidRPr="00DE1768" w14:paraId="6FBFC701" w14:textId="77777777" w:rsidTr="00B12A1A">
        <w:trPr>
          <w:trHeight w:val="301"/>
        </w:trPr>
        <w:tc>
          <w:tcPr>
            <w:tcW w:w="2358" w:type="dxa"/>
            <w:tcMar>
              <w:top w:w="57" w:type="dxa"/>
              <w:bottom w:w="57" w:type="dxa"/>
            </w:tcMar>
          </w:tcPr>
          <w:p w14:paraId="5550E721" w14:textId="15B7451F"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Continue to improve attendance </w:t>
            </w:r>
          </w:p>
        </w:tc>
        <w:tc>
          <w:tcPr>
            <w:tcW w:w="2409" w:type="dxa"/>
            <w:tcMar>
              <w:top w:w="57" w:type="dxa"/>
              <w:bottom w:w="57" w:type="dxa"/>
            </w:tcMar>
          </w:tcPr>
          <w:p w14:paraId="1BBFBE3F" w14:textId="0F686A03" w:rsidR="00062E45" w:rsidRPr="00DE1768" w:rsidRDefault="00062E45" w:rsidP="00062E45">
            <w:pPr>
              <w:pStyle w:val="ListParagraph"/>
              <w:numPr>
                <w:ilvl w:val="0"/>
                <w:numId w:val="32"/>
              </w:numPr>
              <w:rPr>
                <w:rFonts w:ascii="SassoonPrimaryInfant" w:hAnsi="SassoonPrimaryInfant" w:cs="Arial"/>
                <w:sz w:val="18"/>
                <w:szCs w:val="18"/>
              </w:rPr>
            </w:pPr>
            <w:r w:rsidRPr="00DE1768">
              <w:rPr>
                <w:rFonts w:ascii="SassoonPrimaryInfant" w:hAnsi="SassoonPrimaryInfant" w:cs="Arial"/>
                <w:sz w:val="18"/>
                <w:szCs w:val="18"/>
              </w:rPr>
              <w:t xml:space="preserve">EWO to work with parents to ensure disadvantaged pupils attend regularly </w:t>
            </w:r>
          </w:p>
        </w:tc>
        <w:tc>
          <w:tcPr>
            <w:tcW w:w="3828" w:type="dxa"/>
            <w:tcMar>
              <w:top w:w="57" w:type="dxa"/>
              <w:bottom w:w="57" w:type="dxa"/>
            </w:tcMar>
          </w:tcPr>
          <w:p w14:paraId="0009AAE3" w14:textId="77777777" w:rsidR="00062E45" w:rsidRPr="00DE1768" w:rsidRDefault="00062E45" w:rsidP="00062E45">
            <w:pPr>
              <w:rPr>
                <w:rFonts w:ascii="SassoonPrimaryInfant" w:hAnsi="SassoonPrimaryInfant" w:cs="Arial"/>
                <w:sz w:val="18"/>
                <w:szCs w:val="18"/>
              </w:rPr>
            </w:pPr>
            <w:r w:rsidRPr="00DE1768">
              <w:rPr>
                <w:rFonts w:ascii="SassoonPrimaryInfant" w:hAnsi="SassoonPrimaryInfant" w:cs="Arial"/>
                <w:sz w:val="18"/>
                <w:szCs w:val="18"/>
              </w:rPr>
              <w:t xml:space="preserve">Pastoral provision is excellent, so pupils and parents feel supported, allowing children to be ready to learn </w:t>
            </w:r>
          </w:p>
          <w:p w14:paraId="0DED89AE" w14:textId="77777777" w:rsidR="00062E45" w:rsidRPr="00DE1768" w:rsidRDefault="00062E45" w:rsidP="00062E45">
            <w:pPr>
              <w:rPr>
                <w:rFonts w:ascii="SassoonPrimaryInfant" w:hAnsi="SassoonPrimaryInfant" w:cs="Arial"/>
                <w:sz w:val="18"/>
                <w:szCs w:val="18"/>
              </w:rPr>
            </w:pPr>
            <w:r w:rsidRPr="00DE1768">
              <w:rPr>
                <w:rFonts w:ascii="SassoonPrimaryInfant" w:hAnsi="SassoonPrimaryInfant" w:cs="Arial"/>
                <w:sz w:val="18"/>
                <w:szCs w:val="18"/>
              </w:rPr>
              <w:t xml:space="preserve">Build relationships with parents </w:t>
            </w:r>
          </w:p>
          <w:p w14:paraId="25F247E3" w14:textId="6CC78910"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Liaise with relevant services to provide/locate support </w:t>
            </w:r>
          </w:p>
        </w:tc>
        <w:tc>
          <w:tcPr>
            <w:tcW w:w="3260" w:type="dxa"/>
            <w:tcMar>
              <w:top w:w="57" w:type="dxa"/>
              <w:bottom w:w="57" w:type="dxa"/>
            </w:tcMar>
          </w:tcPr>
          <w:p w14:paraId="5ABC9080" w14:textId="3DE222CB"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Attendance will be monitored </w:t>
            </w:r>
          </w:p>
        </w:tc>
        <w:tc>
          <w:tcPr>
            <w:tcW w:w="1276" w:type="dxa"/>
          </w:tcPr>
          <w:p w14:paraId="0F0071D1" w14:textId="23B29CCC" w:rsidR="00062E45"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Katie Lowe (HT)</w:t>
            </w:r>
          </w:p>
        </w:tc>
        <w:tc>
          <w:tcPr>
            <w:tcW w:w="1984" w:type="dxa"/>
          </w:tcPr>
          <w:p w14:paraId="1F1B274F" w14:textId="135CE715"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Half termly</w:t>
            </w:r>
          </w:p>
        </w:tc>
      </w:tr>
      <w:tr w:rsidR="00062E45" w:rsidRPr="00DE1768" w14:paraId="38713E9E" w14:textId="77777777" w:rsidTr="00B12A1A">
        <w:trPr>
          <w:trHeight w:val="301"/>
        </w:trPr>
        <w:tc>
          <w:tcPr>
            <w:tcW w:w="2358" w:type="dxa"/>
            <w:tcMar>
              <w:top w:w="57" w:type="dxa"/>
              <w:bottom w:w="57" w:type="dxa"/>
            </w:tcMar>
          </w:tcPr>
          <w:p w14:paraId="03FC3070" w14:textId="1C8C0D80" w:rsidR="00062E45" w:rsidRPr="00DE1768" w:rsidRDefault="00062E45" w:rsidP="00B12A1A">
            <w:pPr>
              <w:rPr>
                <w:rFonts w:ascii="SassoonPrimaryInfant" w:hAnsi="SassoonPrimaryInfant" w:cs="Arial"/>
                <w:sz w:val="18"/>
                <w:szCs w:val="18"/>
              </w:rPr>
            </w:pPr>
            <w:r w:rsidRPr="00DE1768">
              <w:rPr>
                <w:rFonts w:ascii="SassoonPrimaryInfant" w:hAnsi="SassoonPrimaryInfant" w:cs="Arial"/>
                <w:sz w:val="18"/>
                <w:szCs w:val="18"/>
              </w:rPr>
              <w:t xml:space="preserve">Continue to develop Reading across the whole school </w:t>
            </w:r>
          </w:p>
        </w:tc>
        <w:tc>
          <w:tcPr>
            <w:tcW w:w="2409" w:type="dxa"/>
            <w:tcMar>
              <w:top w:w="57" w:type="dxa"/>
              <w:bottom w:w="57" w:type="dxa"/>
            </w:tcMar>
          </w:tcPr>
          <w:p w14:paraId="43EEA085" w14:textId="77777777" w:rsidR="00062E45" w:rsidRPr="00DE1768" w:rsidRDefault="00062E45" w:rsidP="00062E45">
            <w:pPr>
              <w:pStyle w:val="ListParagraph"/>
              <w:numPr>
                <w:ilvl w:val="0"/>
                <w:numId w:val="32"/>
              </w:numPr>
              <w:rPr>
                <w:rFonts w:ascii="SassoonPrimaryInfant" w:hAnsi="SassoonPrimaryInfant" w:cs="Arial"/>
                <w:sz w:val="18"/>
                <w:szCs w:val="18"/>
              </w:rPr>
            </w:pPr>
            <w:r w:rsidRPr="00DE1768">
              <w:rPr>
                <w:rFonts w:ascii="SassoonPrimaryInfant" w:hAnsi="SassoonPrimaryInfant" w:cs="Arial"/>
                <w:sz w:val="18"/>
                <w:szCs w:val="18"/>
              </w:rPr>
              <w:t xml:space="preserve">Lexia to be purchased for targeted year groups. </w:t>
            </w:r>
          </w:p>
          <w:p w14:paraId="37776913" w14:textId="77777777" w:rsidR="00062E45" w:rsidRPr="00DE1768" w:rsidRDefault="00062E45" w:rsidP="00062E45">
            <w:pPr>
              <w:pStyle w:val="ListParagraph"/>
              <w:numPr>
                <w:ilvl w:val="0"/>
                <w:numId w:val="32"/>
              </w:numPr>
              <w:rPr>
                <w:rFonts w:ascii="SassoonPrimaryInfant" w:hAnsi="SassoonPrimaryInfant" w:cs="Arial"/>
                <w:sz w:val="18"/>
                <w:szCs w:val="18"/>
              </w:rPr>
            </w:pPr>
            <w:r w:rsidRPr="00DE1768">
              <w:rPr>
                <w:rFonts w:ascii="SassoonPrimaryInfant" w:hAnsi="SassoonPrimaryInfant" w:cs="Arial"/>
                <w:sz w:val="18"/>
                <w:szCs w:val="18"/>
              </w:rPr>
              <w:t xml:space="preserve">Home Reading books to be bought for reward scheme </w:t>
            </w:r>
          </w:p>
          <w:p w14:paraId="7CDAE471" w14:textId="77777777" w:rsidR="00062E45" w:rsidRPr="00DE1768" w:rsidRDefault="00062E45" w:rsidP="0039388B">
            <w:pPr>
              <w:pStyle w:val="ListParagraph"/>
              <w:ind w:left="360"/>
              <w:rPr>
                <w:rFonts w:ascii="SassoonPrimaryInfant" w:hAnsi="SassoonPrimaryInfant" w:cs="Arial"/>
                <w:sz w:val="18"/>
                <w:szCs w:val="18"/>
              </w:rPr>
            </w:pPr>
          </w:p>
        </w:tc>
        <w:tc>
          <w:tcPr>
            <w:tcW w:w="3828" w:type="dxa"/>
            <w:tcMar>
              <w:top w:w="57" w:type="dxa"/>
              <w:bottom w:w="57" w:type="dxa"/>
            </w:tcMar>
          </w:tcPr>
          <w:p w14:paraId="7BEFB5F5" w14:textId="7C9090A0" w:rsidR="00062E45" w:rsidRPr="00DE1768" w:rsidRDefault="0039388B" w:rsidP="00062E45">
            <w:pPr>
              <w:rPr>
                <w:rFonts w:ascii="SassoonPrimaryInfant" w:hAnsi="SassoonPrimaryInfant" w:cs="Arial"/>
                <w:sz w:val="18"/>
                <w:szCs w:val="18"/>
              </w:rPr>
            </w:pPr>
            <w:r w:rsidRPr="00DE1768">
              <w:rPr>
                <w:rFonts w:ascii="SassoonPrimaryInfant" w:hAnsi="SassoonPrimaryInfant" w:cs="Arial"/>
                <w:sz w:val="18"/>
                <w:szCs w:val="18"/>
              </w:rPr>
              <w:t xml:space="preserve">Lexia is an online reading intervention programme that children can access in school and at home. It is personalised to each individual and can offer targeted support to help increase progress and attainment. </w:t>
            </w:r>
          </w:p>
          <w:p w14:paraId="747AC63F" w14:textId="2EEDE8F8" w:rsidR="0039388B" w:rsidRPr="00DE1768" w:rsidRDefault="0039388B" w:rsidP="00062E45">
            <w:pPr>
              <w:rPr>
                <w:rFonts w:ascii="SassoonPrimaryInfant" w:hAnsi="SassoonPrimaryInfant" w:cs="Arial"/>
                <w:sz w:val="18"/>
                <w:szCs w:val="18"/>
              </w:rPr>
            </w:pPr>
            <w:r w:rsidRPr="00DE1768">
              <w:rPr>
                <w:rFonts w:ascii="SassoonPrimaryInfant" w:hAnsi="SassoonPrimaryInfant" w:cs="Arial"/>
                <w:sz w:val="18"/>
                <w:szCs w:val="18"/>
              </w:rPr>
              <w:t xml:space="preserve">Many disadvantaged children do not have access to reading books at home. </w:t>
            </w:r>
          </w:p>
        </w:tc>
        <w:tc>
          <w:tcPr>
            <w:tcW w:w="3260" w:type="dxa"/>
            <w:tcMar>
              <w:top w:w="57" w:type="dxa"/>
              <w:bottom w:w="57" w:type="dxa"/>
            </w:tcMar>
          </w:tcPr>
          <w:p w14:paraId="51093965" w14:textId="77777777" w:rsidR="00062E45"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 xml:space="preserve">Staff CPD to be provided. </w:t>
            </w:r>
          </w:p>
          <w:p w14:paraId="25146130" w14:textId="039FF817"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 xml:space="preserve">Continual monitoring </w:t>
            </w:r>
          </w:p>
        </w:tc>
        <w:tc>
          <w:tcPr>
            <w:tcW w:w="1276" w:type="dxa"/>
          </w:tcPr>
          <w:p w14:paraId="19E1437C" w14:textId="1636037F" w:rsidR="00062E45"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Clare Roberts (English Lead)</w:t>
            </w:r>
          </w:p>
        </w:tc>
        <w:tc>
          <w:tcPr>
            <w:tcW w:w="1984" w:type="dxa"/>
          </w:tcPr>
          <w:p w14:paraId="71E6A5BD" w14:textId="3130DA42" w:rsidR="00062E45"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Half termly</w:t>
            </w:r>
          </w:p>
        </w:tc>
      </w:tr>
      <w:tr w:rsidR="0039388B" w:rsidRPr="00DE1768" w14:paraId="533562C2" w14:textId="77777777" w:rsidTr="00B12A1A">
        <w:trPr>
          <w:trHeight w:val="301"/>
        </w:trPr>
        <w:tc>
          <w:tcPr>
            <w:tcW w:w="2358" w:type="dxa"/>
            <w:tcMar>
              <w:top w:w="57" w:type="dxa"/>
              <w:bottom w:w="57" w:type="dxa"/>
            </w:tcMar>
          </w:tcPr>
          <w:p w14:paraId="4FAECD71" w14:textId="421A89D6"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 xml:space="preserve">Quality First Teaching </w:t>
            </w:r>
          </w:p>
        </w:tc>
        <w:tc>
          <w:tcPr>
            <w:tcW w:w="2409" w:type="dxa"/>
            <w:tcMar>
              <w:top w:w="57" w:type="dxa"/>
              <w:bottom w:w="57" w:type="dxa"/>
            </w:tcMar>
          </w:tcPr>
          <w:p w14:paraId="000C408C" w14:textId="0F26BD06" w:rsidR="0039388B" w:rsidRPr="00DE1768" w:rsidRDefault="0039388B" w:rsidP="00062E45">
            <w:pPr>
              <w:pStyle w:val="ListParagraph"/>
              <w:numPr>
                <w:ilvl w:val="0"/>
                <w:numId w:val="32"/>
              </w:numPr>
              <w:rPr>
                <w:rFonts w:ascii="SassoonPrimaryInfant" w:hAnsi="SassoonPrimaryInfant" w:cs="Arial"/>
                <w:sz w:val="18"/>
                <w:szCs w:val="18"/>
              </w:rPr>
            </w:pPr>
            <w:r w:rsidRPr="00DE1768">
              <w:rPr>
                <w:rFonts w:ascii="SassoonPrimaryInfant" w:hAnsi="SassoonPrimaryInfant" w:cs="Arial"/>
                <w:sz w:val="18"/>
                <w:szCs w:val="18"/>
              </w:rPr>
              <w:t xml:space="preserve">CPD opportunities to be sought and staff to be given opportunity to attend. </w:t>
            </w:r>
          </w:p>
        </w:tc>
        <w:tc>
          <w:tcPr>
            <w:tcW w:w="3828" w:type="dxa"/>
            <w:tcMar>
              <w:top w:w="57" w:type="dxa"/>
              <w:bottom w:w="57" w:type="dxa"/>
            </w:tcMar>
          </w:tcPr>
          <w:p w14:paraId="7114DBD3" w14:textId="62DD6644" w:rsidR="0039388B" w:rsidRPr="00DE1768" w:rsidRDefault="0039388B" w:rsidP="00062E45">
            <w:pPr>
              <w:rPr>
                <w:rFonts w:ascii="SassoonPrimaryInfant" w:hAnsi="SassoonPrimaryInfant" w:cs="Arial"/>
                <w:sz w:val="18"/>
                <w:szCs w:val="18"/>
              </w:rPr>
            </w:pPr>
            <w:r w:rsidRPr="00DE1768">
              <w:rPr>
                <w:rFonts w:ascii="SassoonPrimaryInfant" w:hAnsi="SassoonPrimaryInfant" w:cs="Arial"/>
                <w:sz w:val="18"/>
                <w:szCs w:val="18"/>
              </w:rPr>
              <w:t xml:space="preserve">Staff need to develop and keep up to date with new initiative s that will help PP children make progress. </w:t>
            </w:r>
          </w:p>
        </w:tc>
        <w:tc>
          <w:tcPr>
            <w:tcW w:w="3260" w:type="dxa"/>
            <w:tcMar>
              <w:top w:w="57" w:type="dxa"/>
              <w:bottom w:w="57" w:type="dxa"/>
            </w:tcMar>
          </w:tcPr>
          <w:p w14:paraId="62A93B4F" w14:textId="77777777"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 xml:space="preserve">HT to determine relevant CPD alongside academy. </w:t>
            </w:r>
          </w:p>
          <w:p w14:paraId="48422ADC" w14:textId="0A0C5E48"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 xml:space="preserve">CPD Feedback to be given by staff. </w:t>
            </w:r>
          </w:p>
        </w:tc>
        <w:tc>
          <w:tcPr>
            <w:tcW w:w="1276" w:type="dxa"/>
          </w:tcPr>
          <w:p w14:paraId="2D730F1E" w14:textId="1789AC67"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Katie Lowe (HT)</w:t>
            </w:r>
          </w:p>
        </w:tc>
        <w:tc>
          <w:tcPr>
            <w:tcW w:w="1984" w:type="dxa"/>
          </w:tcPr>
          <w:p w14:paraId="3217B988" w14:textId="17A7A065" w:rsidR="0039388B"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Half termly</w:t>
            </w:r>
          </w:p>
        </w:tc>
      </w:tr>
      <w:tr w:rsidR="008A63C8" w:rsidRPr="00DE1768" w14:paraId="4B807DBD" w14:textId="77777777" w:rsidTr="00B12A1A">
        <w:tc>
          <w:tcPr>
            <w:tcW w:w="13131" w:type="dxa"/>
            <w:gridSpan w:val="5"/>
            <w:tcMar>
              <w:top w:w="57" w:type="dxa"/>
              <w:bottom w:w="57" w:type="dxa"/>
            </w:tcMar>
          </w:tcPr>
          <w:p w14:paraId="2B42723E" w14:textId="1155222A" w:rsidR="008A63C8" w:rsidRPr="00DE1768" w:rsidRDefault="008A63C8" w:rsidP="00B12A1A">
            <w:pPr>
              <w:jc w:val="right"/>
              <w:rPr>
                <w:rFonts w:ascii="SassoonPrimaryInfant" w:hAnsi="SassoonPrimaryInfant" w:cs="Arial"/>
                <w:b/>
              </w:rPr>
            </w:pPr>
            <w:r w:rsidRPr="00DE1768">
              <w:rPr>
                <w:rFonts w:ascii="SassoonPrimaryInfant" w:hAnsi="SassoonPrimaryInfant" w:cs="Arial"/>
                <w:b/>
              </w:rPr>
              <w:t>Total budgeted cost</w:t>
            </w:r>
          </w:p>
        </w:tc>
        <w:tc>
          <w:tcPr>
            <w:tcW w:w="1984" w:type="dxa"/>
          </w:tcPr>
          <w:p w14:paraId="2F25782F" w14:textId="14C10648" w:rsidR="008A63C8" w:rsidRPr="00DE1768" w:rsidRDefault="0039388B" w:rsidP="00B12A1A">
            <w:pPr>
              <w:rPr>
                <w:rFonts w:ascii="SassoonPrimaryInfant" w:hAnsi="SassoonPrimaryInfant" w:cs="Arial"/>
                <w:sz w:val="18"/>
                <w:szCs w:val="18"/>
              </w:rPr>
            </w:pPr>
            <w:r w:rsidRPr="00DE1768">
              <w:rPr>
                <w:rFonts w:ascii="SassoonPrimaryInfant" w:hAnsi="SassoonPrimaryInfant" w:cs="Arial"/>
                <w:sz w:val="18"/>
                <w:szCs w:val="18"/>
              </w:rPr>
              <w:t>£17,400</w:t>
            </w:r>
          </w:p>
        </w:tc>
      </w:tr>
    </w:tbl>
    <w:p w14:paraId="47128216" w14:textId="77777777" w:rsidR="008A63C8" w:rsidRDefault="008A63C8">
      <w:pPr>
        <w:rPr>
          <w:rFonts w:ascii="SassoonPrimaryInfant" w:hAnsi="SassoonPrimaryInfant"/>
        </w:rPr>
      </w:pPr>
    </w:p>
    <w:p w14:paraId="1B706AE2" w14:textId="77777777" w:rsidR="00BE25EB" w:rsidRDefault="00BE25EB">
      <w:pPr>
        <w:rPr>
          <w:rFonts w:ascii="SassoonPrimaryInfant" w:hAnsi="SassoonPrimaryInfant"/>
        </w:rPr>
      </w:pPr>
    </w:p>
    <w:p w14:paraId="42C11A52" w14:textId="77777777" w:rsidR="00BE25EB" w:rsidRDefault="00BE25EB">
      <w:pPr>
        <w:rPr>
          <w:rFonts w:ascii="SassoonPrimaryInfant" w:hAnsi="SassoonPrimaryInfant"/>
        </w:rPr>
      </w:pPr>
    </w:p>
    <w:p w14:paraId="051B9ACD" w14:textId="77777777" w:rsidR="00BE25EB" w:rsidRDefault="00BE25EB">
      <w:pPr>
        <w:rPr>
          <w:rFonts w:ascii="SassoonPrimaryInfant" w:hAnsi="SassoonPrimaryInfant"/>
        </w:rPr>
      </w:pPr>
    </w:p>
    <w:p w14:paraId="0F0E6A3D" w14:textId="77777777" w:rsidR="00BE25EB" w:rsidRDefault="00BE25EB">
      <w:pPr>
        <w:rPr>
          <w:rFonts w:ascii="SassoonPrimaryInfant" w:hAnsi="SassoonPrimaryInfant"/>
        </w:rPr>
      </w:pPr>
    </w:p>
    <w:p w14:paraId="370E6FBE" w14:textId="77777777" w:rsidR="00BE25EB" w:rsidRDefault="00BE25EB">
      <w:pPr>
        <w:rPr>
          <w:rFonts w:ascii="SassoonPrimaryInfant" w:hAnsi="SassoonPrimaryInfant"/>
        </w:rPr>
      </w:pPr>
    </w:p>
    <w:p w14:paraId="3FE18DBC" w14:textId="77777777" w:rsidR="00BE25EB" w:rsidRDefault="00BE25EB">
      <w:pPr>
        <w:rPr>
          <w:rFonts w:ascii="SassoonPrimaryInfant" w:hAnsi="SassoonPrimaryInfant"/>
        </w:rPr>
      </w:pPr>
    </w:p>
    <w:p w14:paraId="4B074A99" w14:textId="77777777" w:rsidR="00BE25EB" w:rsidRDefault="00BE25EB">
      <w:pPr>
        <w:rPr>
          <w:rFonts w:ascii="SassoonPrimaryInfant" w:hAnsi="SassoonPrimaryInfant"/>
        </w:rPr>
      </w:pPr>
    </w:p>
    <w:p w14:paraId="71C5BF99" w14:textId="77777777" w:rsidR="00BE25EB" w:rsidRDefault="00BE25EB">
      <w:pPr>
        <w:rPr>
          <w:rFonts w:ascii="SassoonPrimaryInfant" w:hAnsi="SassoonPrimaryInfant"/>
        </w:rPr>
      </w:pPr>
    </w:p>
    <w:p w14:paraId="4A543FA0" w14:textId="77777777" w:rsidR="00BE25EB" w:rsidRDefault="00BE25EB">
      <w:pPr>
        <w:rPr>
          <w:rFonts w:ascii="SassoonPrimaryInfant" w:hAnsi="SassoonPrimaryInfant"/>
        </w:rPr>
      </w:pPr>
    </w:p>
    <w:p w14:paraId="1D19BE76" w14:textId="77777777" w:rsidR="00BE25EB" w:rsidRDefault="00BE25EB">
      <w:pPr>
        <w:rPr>
          <w:rFonts w:ascii="SassoonPrimaryInfant" w:hAnsi="SassoonPrimaryInfant"/>
        </w:rPr>
      </w:pPr>
    </w:p>
    <w:p w14:paraId="7FAC6677" w14:textId="77777777" w:rsidR="00BE25EB" w:rsidRDefault="00BE25EB">
      <w:pPr>
        <w:rPr>
          <w:rFonts w:ascii="SassoonPrimaryInfant" w:hAnsi="SassoonPrimaryInfant"/>
        </w:rPr>
      </w:pPr>
    </w:p>
    <w:p w14:paraId="13E3ECE0" w14:textId="77777777" w:rsidR="00BE25EB" w:rsidRDefault="00BE25EB">
      <w:pPr>
        <w:rPr>
          <w:rFonts w:ascii="SassoonPrimaryInfant" w:hAnsi="SassoonPrimaryInfant"/>
        </w:rPr>
      </w:pPr>
    </w:p>
    <w:p w14:paraId="2A031AC7" w14:textId="77777777" w:rsidR="00BE25EB" w:rsidRDefault="00BE25EB">
      <w:pPr>
        <w:rPr>
          <w:rFonts w:ascii="SassoonPrimaryInfant" w:hAnsi="SassoonPrimaryInfant"/>
        </w:rPr>
      </w:pPr>
    </w:p>
    <w:p w14:paraId="5427101F" w14:textId="77777777" w:rsidR="00BE25EB" w:rsidRDefault="00BE25EB">
      <w:pPr>
        <w:rPr>
          <w:rFonts w:ascii="SassoonPrimaryInfant" w:hAnsi="SassoonPrimaryInfant"/>
        </w:rPr>
      </w:pPr>
    </w:p>
    <w:p w14:paraId="54E7135B" w14:textId="75A896E8" w:rsidR="00BE25EB" w:rsidRDefault="00BE25EB">
      <w:pPr>
        <w:rPr>
          <w:rFonts w:ascii="SassoonPrimaryInfant" w:hAnsi="SassoonPrimaryInfant"/>
        </w:rPr>
      </w:pPr>
      <w:bookmarkStart w:id="0" w:name="_GoBack"/>
      <w:bookmarkEnd w:id="0"/>
    </w:p>
    <w:tbl>
      <w:tblPr>
        <w:tblStyle w:val="TableGrid"/>
        <w:tblpPr w:leftFromText="180" w:rightFromText="180" w:vertAnchor="text" w:horzAnchor="page" w:tblpX="1090" w:tblpY="136"/>
        <w:tblW w:w="14992" w:type="dxa"/>
        <w:tblLayout w:type="fixed"/>
        <w:tblLook w:val="04A0" w:firstRow="1" w:lastRow="0" w:firstColumn="1" w:lastColumn="0" w:noHBand="0" w:noVBand="1"/>
      </w:tblPr>
      <w:tblGrid>
        <w:gridCol w:w="2235"/>
        <w:gridCol w:w="1984"/>
        <w:gridCol w:w="4253"/>
        <w:gridCol w:w="5103"/>
        <w:gridCol w:w="1417"/>
      </w:tblGrid>
      <w:tr w:rsidR="008A63C8" w:rsidRPr="008A63C8" w14:paraId="260E1026" w14:textId="77777777" w:rsidTr="008A63C8">
        <w:tc>
          <w:tcPr>
            <w:tcW w:w="14992" w:type="dxa"/>
            <w:gridSpan w:val="5"/>
            <w:shd w:val="clear" w:color="auto" w:fill="CCC0D9" w:themeFill="accent4" w:themeFillTint="66"/>
            <w:tcMar>
              <w:top w:w="57" w:type="dxa"/>
              <w:bottom w:w="57" w:type="dxa"/>
            </w:tcMar>
          </w:tcPr>
          <w:p w14:paraId="3E1AD299" w14:textId="20F434AE" w:rsidR="008A63C8" w:rsidRPr="008A63C8" w:rsidRDefault="00D05B65" w:rsidP="008A63C8">
            <w:pPr>
              <w:pStyle w:val="ListParagraph"/>
              <w:numPr>
                <w:ilvl w:val="0"/>
                <w:numId w:val="17"/>
              </w:numPr>
              <w:ind w:left="426" w:hanging="284"/>
              <w:rPr>
                <w:rFonts w:ascii="SassoonPrimaryInfant" w:hAnsi="SassoonPrimaryInfant" w:cs="Arial"/>
                <w:b/>
              </w:rPr>
            </w:pPr>
            <w:r>
              <w:rPr>
                <w:rFonts w:ascii="SassoonPrimaryInfant" w:hAnsi="SassoonPrimaryInfant" w:cs="Arial"/>
                <w:b/>
              </w:rPr>
              <w:lastRenderedPageBreak/>
              <w:t>Review of E</w:t>
            </w:r>
            <w:r w:rsidR="008A63C8" w:rsidRPr="008A63C8">
              <w:rPr>
                <w:rFonts w:ascii="SassoonPrimaryInfant" w:hAnsi="SassoonPrimaryInfant" w:cs="Arial"/>
                <w:b/>
              </w:rPr>
              <w:t xml:space="preserve">xpenditure </w:t>
            </w:r>
          </w:p>
        </w:tc>
      </w:tr>
      <w:tr w:rsidR="008A63C8" w:rsidRPr="008A63C8" w14:paraId="46029F43" w14:textId="77777777" w:rsidTr="008A63C8">
        <w:tc>
          <w:tcPr>
            <w:tcW w:w="4219" w:type="dxa"/>
            <w:gridSpan w:val="2"/>
            <w:shd w:val="clear" w:color="auto" w:fill="auto"/>
            <w:tcMar>
              <w:top w:w="57" w:type="dxa"/>
              <w:bottom w:w="57" w:type="dxa"/>
            </w:tcMar>
          </w:tcPr>
          <w:p w14:paraId="048E501C"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Previous Academic Year</w:t>
            </w:r>
          </w:p>
        </w:tc>
        <w:tc>
          <w:tcPr>
            <w:tcW w:w="10773" w:type="dxa"/>
            <w:gridSpan w:val="3"/>
            <w:shd w:val="clear" w:color="auto" w:fill="auto"/>
          </w:tcPr>
          <w:p w14:paraId="62A3EE87" w14:textId="2A83DCB7" w:rsidR="008A63C8" w:rsidRPr="008A63C8" w:rsidRDefault="00114731" w:rsidP="008A63C8">
            <w:pPr>
              <w:pStyle w:val="ListParagraph"/>
              <w:ind w:left="567"/>
              <w:rPr>
                <w:rFonts w:ascii="SassoonPrimaryInfant" w:hAnsi="SassoonPrimaryInfant" w:cs="Arial"/>
                <w:b/>
              </w:rPr>
            </w:pPr>
            <w:r>
              <w:rPr>
                <w:rFonts w:ascii="SassoonPrimaryInfant" w:hAnsi="SassoonPrimaryInfant" w:cs="Arial"/>
                <w:b/>
              </w:rPr>
              <w:t>2017-18</w:t>
            </w:r>
          </w:p>
        </w:tc>
      </w:tr>
      <w:tr w:rsidR="008A63C8" w:rsidRPr="008A63C8" w14:paraId="61CAF494" w14:textId="77777777" w:rsidTr="008A63C8">
        <w:tc>
          <w:tcPr>
            <w:tcW w:w="14992" w:type="dxa"/>
            <w:gridSpan w:val="5"/>
            <w:shd w:val="clear" w:color="auto" w:fill="FFFFFF" w:themeFill="background1"/>
            <w:tcMar>
              <w:top w:w="57" w:type="dxa"/>
              <w:bottom w:w="57" w:type="dxa"/>
            </w:tcMar>
          </w:tcPr>
          <w:p w14:paraId="6DA4AE98" w14:textId="77777777" w:rsidR="008A63C8" w:rsidRPr="008A63C8" w:rsidRDefault="008A63C8" w:rsidP="008A63C8">
            <w:pPr>
              <w:pStyle w:val="ListParagraph"/>
              <w:numPr>
                <w:ilvl w:val="0"/>
                <w:numId w:val="16"/>
              </w:numPr>
              <w:ind w:left="426" w:hanging="142"/>
              <w:rPr>
                <w:rFonts w:ascii="SassoonPrimaryInfant" w:hAnsi="SassoonPrimaryInfant" w:cs="Arial"/>
                <w:b/>
              </w:rPr>
            </w:pPr>
            <w:r w:rsidRPr="008A63C8">
              <w:rPr>
                <w:rFonts w:ascii="SassoonPrimaryInfant" w:hAnsi="SassoonPrimaryInfant" w:cs="Arial"/>
                <w:b/>
              </w:rPr>
              <w:t>Quality of teaching for all</w:t>
            </w:r>
          </w:p>
        </w:tc>
      </w:tr>
      <w:tr w:rsidR="008A63C8" w:rsidRPr="008A63C8" w14:paraId="67A6567E" w14:textId="77777777" w:rsidTr="008A63C8">
        <w:trPr>
          <w:trHeight w:val="57"/>
        </w:trPr>
        <w:tc>
          <w:tcPr>
            <w:tcW w:w="2235" w:type="dxa"/>
            <w:tcMar>
              <w:top w:w="57" w:type="dxa"/>
              <w:bottom w:w="57" w:type="dxa"/>
            </w:tcMar>
          </w:tcPr>
          <w:p w14:paraId="4215B93E"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Desired outcome</w:t>
            </w:r>
          </w:p>
        </w:tc>
        <w:tc>
          <w:tcPr>
            <w:tcW w:w="1984" w:type="dxa"/>
            <w:tcMar>
              <w:top w:w="57" w:type="dxa"/>
              <w:bottom w:w="57" w:type="dxa"/>
            </w:tcMar>
          </w:tcPr>
          <w:p w14:paraId="56705371"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Chosen action/approach</w:t>
            </w:r>
          </w:p>
        </w:tc>
        <w:tc>
          <w:tcPr>
            <w:tcW w:w="4253" w:type="dxa"/>
            <w:tcMar>
              <w:top w:w="57" w:type="dxa"/>
              <w:bottom w:w="57" w:type="dxa"/>
            </w:tcMar>
          </w:tcPr>
          <w:p w14:paraId="2E3E00AD" w14:textId="77777777" w:rsidR="008A63C8" w:rsidRPr="008A63C8" w:rsidRDefault="008A63C8" w:rsidP="008A63C8">
            <w:pPr>
              <w:rPr>
                <w:rFonts w:ascii="SassoonPrimaryInfant" w:hAnsi="SassoonPrimaryInfant" w:cs="Arial"/>
              </w:rPr>
            </w:pPr>
            <w:r w:rsidRPr="008A63C8">
              <w:rPr>
                <w:rFonts w:ascii="SassoonPrimaryInfant" w:hAnsi="SassoonPrimaryInfant" w:cs="Arial"/>
                <w:b/>
              </w:rPr>
              <w:t xml:space="preserve">Estimated impact: </w:t>
            </w:r>
            <w:r w:rsidRPr="008A63C8">
              <w:rPr>
                <w:rFonts w:ascii="SassoonPrimaryInfant" w:hAnsi="SassoonPrimaryInfant" w:cs="Arial"/>
              </w:rPr>
              <w:t>Did you meet the success criteria? Include impact on pupils not eligible for PP, if appropriate.</w:t>
            </w:r>
          </w:p>
        </w:tc>
        <w:tc>
          <w:tcPr>
            <w:tcW w:w="5103" w:type="dxa"/>
            <w:tcMar>
              <w:top w:w="57" w:type="dxa"/>
              <w:bottom w:w="57" w:type="dxa"/>
            </w:tcMar>
          </w:tcPr>
          <w:p w14:paraId="1BACB289"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 xml:space="preserve">Lessons learned </w:t>
            </w:r>
          </w:p>
          <w:p w14:paraId="4B49E266" w14:textId="77777777" w:rsidR="008A63C8" w:rsidRPr="008A63C8" w:rsidRDefault="008A63C8" w:rsidP="008A63C8">
            <w:pPr>
              <w:rPr>
                <w:rFonts w:ascii="SassoonPrimaryInfant" w:hAnsi="SassoonPrimaryInfant" w:cs="Arial"/>
                <w:b/>
              </w:rPr>
            </w:pPr>
            <w:r w:rsidRPr="008A63C8">
              <w:rPr>
                <w:rFonts w:ascii="SassoonPrimaryInfant" w:hAnsi="SassoonPrimaryInfant" w:cs="Arial"/>
              </w:rPr>
              <w:t>(and whether you will continue with this approach)</w:t>
            </w:r>
          </w:p>
        </w:tc>
        <w:tc>
          <w:tcPr>
            <w:tcW w:w="1417" w:type="dxa"/>
          </w:tcPr>
          <w:p w14:paraId="6C7F3878" w14:textId="77777777" w:rsidR="008A63C8" w:rsidRPr="008A63C8" w:rsidRDefault="008A63C8" w:rsidP="008A63C8">
            <w:pPr>
              <w:rPr>
                <w:rFonts w:ascii="SassoonPrimaryInfant" w:hAnsi="SassoonPrimaryInfant" w:cs="Arial"/>
                <w:b/>
                <w:sz w:val="20"/>
                <w:szCs w:val="20"/>
              </w:rPr>
            </w:pPr>
            <w:r w:rsidRPr="008A63C8">
              <w:rPr>
                <w:rFonts w:ascii="SassoonPrimaryInfant" w:hAnsi="SassoonPrimaryInfant" w:cs="Arial"/>
                <w:b/>
              </w:rPr>
              <w:t>Cost</w:t>
            </w:r>
          </w:p>
        </w:tc>
      </w:tr>
      <w:tr w:rsidR="00DE1768" w:rsidRPr="008A63C8" w14:paraId="260CE00B" w14:textId="77777777" w:rsidTr="00414B9F">
        <w:trPr>
          <w:trHeight w:hRule="exact" w:val="2773"/>
        </w:trPr>
        <w:tc>
          <w:tcPr>
            <w:tcW w:w="2235" w:type="dxa"/>
            <w:tcMar>
              <w:top w:w="57" w:type="dxa"/>
              <w:bottom w:w="57" w:type="dxa"/>
            </w:tcMar>
          </w:tcPr>
          <w:p w14:paraId="254329AA"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To improve attainment in all subjects.</w:t>
            </w:r>
          </w:p>
          <w:p w14:paraId="588D5EEA"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To accelerate progress in all subjects.</w:t>
            </w:r>
          </w:p>
          <w:p w14:paraId="6BD1CE5D" w14:textId="427F10EC"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To ensure quality first teaching throughout the whole week.</w:t>
            </w:r>
          </w:p>
          <w:p w14:paraId="22AAB2C7"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 xml:space="preserve">To provide a broad and balanced curriculum and ensure correct coverage of MFL. </w:t>
            </w:r>
          </w:p>
          <w:p w14:paraId="73510633" w14:textId="6FC2F523" w:rsidR="00DE1768" w:rsidRPr="00BE25EB" w:rsidRDefault="00DE1768" w:rsidP="008A63C8">
            <w:pPr>
              <w:rPr>
                <w:rFonts w:ascii="SassoonPrimaryInfant" w:hAnsi="SassoonPrimaryInfant" w:cs="Arial"/>
                <w:sz w:val="18"/>
                <w:szCs w:val="18"/>
              </w:rPr>
            </w:pPr>
          </w:p>
        </w:tc>
        <w:tc>
          <w:tcPr>
            <w:tcW w:w="1984" w:type="dxa"/>
            <w:tcMar>
              <w:top w:w="57" w:type="dxa"/>
              <w:bottom w:w="57" w:type="dxa"/>
            </w:tcMar>
          </w:tcPr>
          <w:p w14:paraId="61975389" w14:textId="2D522738"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Additional teaching staff to facilitate small class sizes.</w:t>
            </w:r>
          </w:p>
          <w:p w14:paraId="056C993F"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Additional teacher to cover PPA and subject release time.</w:t>
            </w:r>
          </w:p>
          <w:p w14:paraId="0667B7FC" w14:textId="323FBDA2" w:rsidR="00DE1768" w:rsidRPr="00BE25EB" w:rsidRDefault="00DE1768" w:rsidP="00DE1768">
            <w:pPr>
              <w:pStyle w:val="Default"/>
              <w:rPr>
                <w:rFonts w:ascii="SassoonPrimaryInfant" w:hAnsi="SassoonPrimaryInfant"/>
                <w:color w:val="auto"/>
                <w:sz w:val="18"/>
                <w:szCs w:val="18"/>
              </w:rPr>
            </w:pPr>
            <w:r w:rsidRPr="00BE25EB">
              <w:rPr>
                <w:rFonts w:ascii="SassoonPrimaryInfant" w:hAnsi="SassoonPrimaryInfant"/>
                <w:sz w:val="18"/>
                <w:szCs w:val="18"/>
              </w:rPr>
              <w:t>French teacher used to deliver French sessions in KS2.</w:t>
            </w:r>
          </w:p>
        </w:tc>
        <w:tc>
          <w:tcPr>
            <w:tcW w:w="4253" w:type="dxa"/>
            <w:tcMar>
              <w:top w:w="57" w:type="dxa"/>
              <w:bottom w:w="57" w:type="dxa"/>
            </w:tcMar>
          </w:tcPr>
          <w:p w14:paraId="470D9FE1"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More support for PP children</w:t>
            </w:r>
          </w:p>
          <w:p w14:paraId="70BB48BC"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More opportunities for guided work</w:t>
            </w:r>
          </w:p>
          <w:p w14:paraId="1551DE5B"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Improved attainment</w:t>
            </w:r>
          </w:p>
          <w:p w14:paraId="2E60A6CE" w14:textId="7777777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More quality teaching for PP children</w:t>
            </w:r>
          </w:p>
          <w:p w14:paraId="4CEBFDCC" w14:textId="77777777" w:rsidR="00DE1768" w:rsidRPr="00BE25EB" w:rsidRDefault="00DE1768" w:rsidP="00DE1768">
            <w:pPr>
              <w:rPr>
                <w:rFonts w:ascii="SassoonPrimaryInfant" w:hAnsi="SassoonPrimaryInfant"/>
                <w:sz w:val="18"/>
                <w:szCs w:val="18"/>
              </w:rPr>
            </w:pPr>
          </w:p>
          <w:p w14:paraId="14744BD9" w14:textId="1A5F0EA7" w:rsidR="00DE1768" w:rsidRPr="00BE25EB" w:rsidRDefault="00DE1768" w:rsidP="00DE1768">
            <w:pPr>
              <w:rPr>
                <w:rFonts w:ascii="SassoonPrimaryInfant" w:hAnsi="SassoonPrimaryInfant"/>
                <w:sz w:val="18"/>
                <w:szCs w:val="18"/>
              </w:rPr>
            </w:pPr>
            <w:r w:rsidRPr="00BE25EB">
              <w:rPr>
                <w:rFonts w:ascii="SassoonPrimaryInfant" w:hAnsi="SassoonPrimaryInfant"/>
                <w:sz w:val="18"/>
                <w:szCs w:val="18"/>
              </w:rPr>
              <w:t xml:space="preserve">PP progress across majority of school was good or better. </w:t>
            </w:r>
          </w:p>
          <w:p w14:paraId="4C8E7FA0" w14:textId="77777777" w:rsidR="00DE1768" w:rsidRPr="00BE25EB" w:rsidRDefault="00DE1768" w:rsidP="00DE1768">
            <w:pPr>
              <w:rPr>
                <w:rFonts w:ascii="SassoonPrimaryInfant" w:hAnsi="SassoonPrimaryInfant"/>
                <w:sz w:val="18"/>
                <w:szCs w:val="18"/>
              </w:rPr>
            </w:pPr>
          </w:p>
          <w:p w14:paraId="5409EFEC" w14:textId="11C2F505" w:rsidR="00DE1768" w:rsidRPr="00BE25EB" w:rsidRDefault="00DE1768" w:rsidP="00DE1768">
            <w:pPr>
              <w:pStyle w:val="Default"/>
              <w:rPr>
                <w:rFonts w:ascii="SassoonPrimaryInfant" w:hAnsi="SassoonPrimaryInfant"/>
                <w:sz w:val="18"/>
                <w:szCs w:val="18"/>
              </w:rPr>
            </w:pPr>
            <w:r w:rsidRPr="00BE25EB">
              <w:rPr>
                <w:rFonts w:ascii="SassoonPrimaryInfant" w:hAnsi="SassoonPrimaryInfant"/>
                <w:sz w:val="18"/>
                <w:szCs w:val="18"/>
              </w:rPr>
              <w:t>Children given a broad and balanced curriculum.</w:t>
            </w:r>
          </w:p>
        </w:tc>
        <w:tc>
          <w:tcPr>
            <w:tcW w:w="5103" w:type="dxa"/>
            <w:tcMar>
              <w:top w:w="57" w:type="dxa"/>
              <w:bottom w:w="57" w:type="dxa"/>
            </w:tcMar>
          </w:tcPr>
          <w:p w14:paraId="6AADF009" w14:textId="60128431" w:rsidR="00DE1768" w:rsidRPr="00BE25EB" w:rsidRDefault="00DE1768" w:rsidP="008A63C8">
            <w:pPr>
              <w:pStyle w:val="Default"/>
              <w:rPr>
                <w:rFonts w:ascii="SassoonPrimaryInfant" w:hAnsi="SassoonPrimaryInfant"/>
                <w:color w:val="auto"/>
                <w:sz w:val="18"/>
                <w:szCs w:val="18"/>
              </w:rPr>
            </w:pPr>
            <w:r w:rsidRPr="00BE25EB">
              <w:rPr>
                <w:rFonts w:ascii="SassoonPrimaryInfant" w:hAnsi="SassoonPrimaryInfant"/>
                <w:color w:val="auto"/>
                <w:sz w:val="18"/>
                <w:szCs w:val="18"/>
              </w:rPr>
              <w:t xml:space="preserve">Look at flexibility in terms of class sizes and opportunities for teachers to deliver targeted AFL – same day intervention. </w:t>
            </w:r>
          </w:p>
          <w:p w14:paraId="48956EF2" w14:textId="77777777" w:rsidR="00DE1768" w:rsidRPr="00BE25EB" w:rsidRDefault="00DE1768" w:rsidP="008A63C8">
            <w:pPr>
              <w:pStyle w:val="Default"/>
              <w:rPr>
                <w:rFonts w:ascii="SassoonPrimaryInfant" w:hAnsi="SassoonPrimaryInfant"/>
                <w:color w:val="auto"/>
                <w:sz w:val="18"/>
                <w:szCs w:val="18"/>
              </w:rPr>
            </w:pPr>
          </w:p>
          <w:p w14:paraId="1C46257A" w14:textId="22CE5152" w:rsidR="00DE1768" w:rsidRPr="00BE25EB" w:rsidRDefault="00DE1768" w:rsidP="008A63C8">
            <w:pPr>
              <w:pStyle w:val="Default"/>
              <w:rPr>
                <w:rFonts w:ascii="SassoonPrimaryInfant" w:hAnsi="SassoonPrimaryInfant"/>
                <w:color w:val="auto"/>
                <w:sz w:val="18"/>
                <w:szCs w:val="18"/>
              </w:rPr>
            </w:pPr>
            <w:r w:rsidRPr="00BE25EB">
              <w:rPr>
                <w:rFonts w:ascii="SassoonPrimaryInfant" w:hAnsi="SassoonPrimaryInfant"/>
                <w:color w:val="auto"/>
                <w:sz w:val="18"/>
                <w:szCs w:val="18"/>
              </w:rPr>
              <w:t xml:space="preserve">Teacher CPD to be looked at – where PP children did not make as much progress, support is needed to help develop approaches. </w:t>
            </w:r>
          </w:p>
        </w:tc>
        <w:tc>
          <w:tcPr>
            <w:tcW w:w="1417" w:type="dxa"/>
          </w:tcPr>
          <w:p w14:paraId="75C1CBB8" w14:textId="71369356" w:rsidR="00DE1768" w:rsidRPr="00BE25EB" w:rsidRDefault="00DE1768" w:rsidP="00DE1768">
            <w:pPr>
              <w:jc w:val="center"/>
              <w:rPr>
                <w:rFonts w:ascii="SassoonPrimaryInfant" w:hAnsi="SassoonPrimaryInfant" w:cs="Arial"/>
                <w:sz w:val="18"/>
                <w:szCs w:val="18"/>
              </w:rPr>
            </w:pPr>
            <w:r w:rsidRPr="00BE25EB">
              <w:rPr>
                <w:rFonts w:ascii="SassoonPrimaryInfant" w:hAnsi="SassoonPrimaryInfant"/>
                <w:sz w:val="18"/>
                <w:szCs w:val="18"/>
              </w:rPr>
              <w:t>£124,000</w:t>
            </w:r>
          </w:p>
        </w:tc>
      </w:tr>
      <w:tr w:rsidR="008A63C8" w:rsidRPr="008A63C8" w14:paraId="13321B2F" w14:textId="77777777" w:rsidTr="008A63C8">
        <w:trPr>
          <w:trHeight w:hRule="exact" w:val="312"/>
        </w:trPr>
        <w:tc>
          <w:tcPr>
            <w:tcW w:w="14992" w:type="dxa"/>
            <w:gridSpan w:val="5"/>
            <w:tcMar>
              <w:top w:w="57" w:type="dxa"/>
              <w:bottom w:w="57" w:type="dxa"/>
            </w:tcMar>
          </w:tcPr>
          <w:p w14:paraId="56FBC143" w14:textId="2DDE6A01" w:rsidR="008A63C8" w:rsidRPr="008A63C8" w:rsidRDefault="008A63C8" w:rsidP="008A63C8">
            <w:pPr>
              <w:pStyle w:val="ListParagraph"/>
              <w:numPr>
                <w:ilvl w:val="0"/>
                <w:numId w:val="16"/>
              </w:numPr>
              <w:ind w:left="426" w:hanging="142"/>
              <w:rPr>
                <w:rFonts w:ascii="SassoonPrimaryInfant" w:hAnsi="SassoonPrimaryInfant" w:cs="Arial"/>
                <w:b/>
              </w:rPr>
            </w:pPr>
            <w:r w:rsidRPr="008A63C8">
              <w:rPr>
                <w:rFonts w:ascii="SassoonPrimaryInfant" w:hAnsi="SassoonPrimaryInfant" w:cs="Arial"/>
                <w:b/>
              </w:rPr>
              <w:t>Targeted support</w:t>
            </w:r>
          </w:p>
        </w:tc>
      </w:tr>
      <w:tr w:rsidR="008A63C8" w:rsidRPr="008A63C8" w14:paraId="0EA9BC72" w14:textId="77777777" w:rsidTr="008A63C8">
        <w:tc>
          <w:tcPr>
            <w:tcW w:w="2235" w:type="dxa"/>
            <w:tcMar>
              <w:top w:w="57" w:type="dxa"/>
              <w:bottom w:w="57" w:type="dxa"/>
            </w:tcMar>
          </w:tcPr>
          <w:p w14:paraId="04498683"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Desired outcome</w:t>
            </w:r>
          </w:p>
        </w:tc>
        <w:tc>
          <w:tcPr>
            <w:tcW w:w="1984" w:type="dxa"/>
            <w:tcMar>
              <w:top w:w="57" w:type="dxa"/>
              <w:bottom w:w="57" w:type="dxa"/>
            </w:tcMar>
          </w:tcPr>
          <w:p w14:paraId="13B9F80E"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Chosen action/approach</w:t>
            </w:r>
          </w:p>
        </w:tc>
        <w:tc>
          <w:tcPr>
            <w:tcW w:w="4253" w:type="dxa"/>
            <w:tcMar>
              <w:top w:w="57" w:type="dxa"/>
              <w:bottom w:w="57" w:type="dxa"/>
            </w:tcMar>
          </w:tcPr>
          <w:p w14:paraId="606DE7DB" w14:textId="77777777" w:rsidR="008A63C8" w:rsidRPr="008A63C8" w:rsidRDefault="008A63C8" w:rsidP="008A63C8">
            <w:pPr>
              <w:rPr>
                <w:rFonts w:ascii="SassoonPrimaryInfant" w:hAnsi="SassoonPrimaryInfant" w:cs="Arial"/>
              </w:rPr>
            </w:pPr>
            <w:r w:rsidRPr="008A63C8">
              <w:rPr>
                <w:rFonts w:ascii="SassoonPrimaryInfant" w:hAnsi="SassoonPrimaryInfant" w:cs="Arial"/>
                <w:b/>
              </w:rPr>
              <w:t xml:space="preserve">Estimated impact: </w:t>
            </w:r>
            <w:r w:rsidRPr="008A63C8">
              <w:rPr>
                <w:rFonts w:ascii="SassoonPrimaryInfant" w:hAnsi="SassoonPrimaryInfant" w:cs="Arial"/>
              </w:rPr>
              <w:t>Did you meet the success criteria? Include impact on pupils not eligible for PP, if appropriate.</w:t>
            </w:r>
          </w:p>
        </w:tc>
        <w:tc>
          <w:tcPr>
            <w:tcW w:w="5103" w:type="dxa"/>
            <w:tcMar>
              <w:top w:w="57" w:type="dxa"/>
              <w:bottom w:w="57" w:type="dxa"/>
            </w:tcMar>
          </w:tcPr>
          <w:p w14:paraId="7364B44B"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 xml:space="preserve">Lessons learned </w:t>
            </w:r>
          </w:p>
          <w:p w14:paraId="7965851F" w14:textId="77777777" w:rsidR="008A63C8" w:rsidRPr="008A63C8" w:rsidRDefault="008A63C8" w:rsidP="008A63C8">
            <w:pPr>
              <w:rPr>
                <w:rFonts w:ascii="SassoonPrimaryInfant" w:hAnsi="SassoonPrimaryInfant" w:cs="Arial"/>
                <w:b/>
              </w:rPr>
            </w:pPr>
            <w:r w:rsidRPr="008A63C8">
              <w:rPr>
                <w:rFonts w:ascii="SassoonPrimaryInfant" w:hAnsi="SassoonPrimaryInfant" w:cs="Arial"/>
              </w:rPr>
              <w:t>(and whether you will continue with this approach)</w:t>
            </w:r>
          </w:p>
        </w:tc>
        <w:tc>
          <w:tcPr>
            <w:tcW w:w="1417" w:type="dxa"/>
          </w:tcPr>
          <w:p w14:paraId="46B0FB69"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Cost</w:t>
            </w:r>
          </w:p>
        </w:tc>
      </w:tr>
      <w:tr w:rsidR="00BE25EB" w:rsidRPr="008A63C8" w14:paraId="3EB226E6" w14:textId="77777777" w:rsidTr="00414B9F">
        <w:trPr>
          <w:trHeight w:hRule="exact" w:val="2341"/>
        </w:trPr>
        <w:tc>
          <w:tcPr>
            <w:tcW w:w="2235" w:type="dxa"/>
            <w:tcMar>
              <w:top w:w="57" w:type="dxa"/>
              <w:bottom w:w="57" w:type="dxa"/>
            </w:tcMar>
          </w:tcPr>
          <w:p w14:paraId="20AF17F7" w14:textId="50255C5B" w:rsidR="00BE25EB" w:rsidRPr="00BE25EB" w:rsidRDefault="00BE25EB" w:rsidP="00BE25EB">
            <w:pPr>
              <w:rPr>
                <w:rFonts w:ascii="SassoonPrimaryInfant" w:hAnsi="SassoonPrimaryInfant" w:cs="Arial"/>
                <w:sz w:val="18"/>
                <w:szCs w:val="18"/>
              </w:rPr>
            </w:pPr>
            <w:r w:rsidRPr="00BE25EB">
              <w:rPr>
                <w:rFonts w:ascii="SassoonPrimaryInfant" w:hAnsi="SassoonPrimaryInfant"/>
                <w:sz w:val="18"/>
                <w:szCs w:val="18"/>
              </w:rPr>
              <w:t>To provide additional support to our vulnerable children.</w:t>
            </w:r>
          </w:p>
        </w:tc>
        <w:tc>
          <w:tcPr>
            <w:tcW w:w="1984" w:type="dxa"/>
            <w:tcMar>
              <w:top w:w="57" w:type="dxa"/>
              <w:bottom w:w="57" w:type="dxa"/>
            </w:tcMar>
          </w:tcPr>
          <w:p w14:paraId="78371B32" w14:textId="4454F69C" w:rsidR="00BE25EB" w:rsidRPr="00BE25EB" w:rsidRDefault="00BE25EB" w:rsidP="00BE25EB">
            <w:pPr>
              <w:rPr>
                <w:rFonts w:ascii="SassoonPrimaryInfant" w:hAnsi="SassoonPrimaryInfant" w:cs="Arial"/>
                <w:sz w:val="18"/>
                <w:szCs w:val="18"/>
              </w:rPr>
            </w:pPr>
            <w:r w:rsidRPr="00BE25EB">
              <w:rPr>
                <w:rFonts w:ascii="SassoonPrimaryInfant" w:hAnsi="SassoonPrimaryInfant" w:cs="Arial"/>
                <w:sz w:val="18"/>
                <w:szCs w:val="18"/>
              </w:rPr>
              <w:t xml:space="preserve">Pastoral Coordinator </w:t>
            </w:r>
          </w:p>
        </w:tc>
        <w:tc>
          <w:tcPr>
            <w:tcW w:w="4253" w:type="dxa"/>
            <w:tcMar>
              <w:top w:w="57" w:type="dxa"/>
              <w:bottom w:w="57" w:type="dxa"/>
            </w:tcMar>
          </w:tcPr>
          <w:p w14:paraId="407D2C7D"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Support given to pupils and families requiring additional help so that they are ready to learn</w:t>
            </w:r>
          </w:p>
          <w:p w14:paraId="1D207D2C"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Vulnerable pupils closely monitored and tracked</w:t>
            </w:r>
          </w:p>
          <w:p w14:paraId="026EB896"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Early intervention to meet the needs of the child</w:t>
            </w:r>
          </w:p>
          <w:p w14:paraId="751B3D67" w14:textId="6CABFD6C" w:rsidR="00BE25EB" w:rsidRPr="00BE25EB" w:rsidRDefault="00BE25EB" w:rsidP="00BE25EB">
            <w:pPr>
              <w:pStyle w:val="Default"/>
              <w:rPr>
                <w:rFonts w:ascii="SassoonPrimaryInfant" w:hAnsi="SassoonPrimaryInfant"/>
                <w:color w:val="auto"/>
                <w:sz w:val="18"/>
                <w:szCs w:val="18"/>
              </w:rPr>
            </w:pPr>
            <w:r w:rsidRPr="00BE25EB">
              <w:rPr>
                <w:rFonts w:ascii="SassoonPrimaryInfant" w:hAnsi="SassoonPrimaryInfant"/>
                <w:sz w:val="18"/>
                <w:szCs w:val="18"/>
              </w:rPr>
              <w:t>Multi agency sessions to liase with families and outside agencies to provide the best care for each child</w:t>
            </w:r>
          </w:p>
        </w:tc>
        <w:tc>
          <w:tcPr>
            <w:tcW w:w="5103" w:type="dxa"/>
            <w:tcMar>
              <w:top w:w="57" w:type="dxa"/>
              <w:bottom w:w="57" w:type="dxa"/>
            </w:tcMar>
          </w:tcPr>
          <w:p w14:paraId="4260E974"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 xml:space="preserve">Works well. </w:t>
            </w:r>
          </w:p>
          <w:p w14:paraId="23D12A15"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 xml:space="preserve">Develop role further to help support prior to incidents. </w:t>
            </w:r>
          </w:p>
          <w:p w14:paraId="310F9C85" w14:textId="2A481C88"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 xml:space="preserve">CPD for pastoral coordinator. </w:t>
            </w:r>
          </w:p>
        </w:tc>
        <w:tc>
          <w:tcPr>
            <w:tcW w:w="1417" w:type="dxa"/>
          </w:tcPr>
          <w:p w14:paraId="3EF456C9" w14:textId="7701F4CE" w:rsidR="00BE25EB" w:rsidRPr="00BE25EB" w:rsidRDefault="00BE25EB" w:rsidP="00BE25EB">
            <w:pPr>
              <w:rPr>
                <w:rFonts w:ascii="SassoonPrimaryInfant" w:hAnsi="SassoonPrimaryInfant" w:cs="Arial"/>
                <w:sz w:val="18"/>
                <w:szCs w:val="18"/>
              </w:rPr>
            </w:pPr>
            <w:r w:rsidRPr="00BE25EB">
              <w:rPr>
                <w:rFonts w:ascii="SassoonPrimaryInfant" w:hAnsi="SassoonPrimaryInfant"/>
                <w:sz w:val="18"/>
                <w:szCs w:val="18"/>
              </w:rPr>
              <w:t>£20,736</w:t>
            </w:r>
          </w:p>
        </w:tc>
      </w:tr>
      <w:tr w:rsidR="00BE25EB" w:rsidRPr="008A63C8" w14:paraId="220CD7F5" w14:textId="77777777" w:rsidTr="00BE25EB">
        <w:trPr>
          <w:trHeight w:hRule="exact" w:val="1364"/>
        </w:trPr>
        <w:tc>
          <w:tcPr>
            <w:tcW w:w="2235" w:type="dxa"/>
            <w:tcMar>
              <w:top w:w="57" w:type="dxa"/>
              <w:bottom w:w="57" w:type="dxa"/>
            </w:tcMar>
          </w:tcPr>
          <w:p w14:paraId="6E5FC84C" w14:textId="6B93F9E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To provide additional support to our vulnerable children.</w:t>
            </w:r>
          </w:p>
        </w:tc>
        <w:tc>
          <w:tcPr>
            <w:tcW w:w="1984" w:type="dxa"/>
            <w:tcMar>
              <w:top w:w="57" w:type="dxa"/>
              <w:bottom w:w="57" w:type="dxa"/>
            </w:tcMar>
          </w:tcPr>
          <w:p w14:paraId="250FFC37"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Funding for counselling service</w:t>
            </w:r>
          </w:p>
          <w:p w14:paraId="714B7E21" w14:textId="77777777" w:rsidR="00BE25EB" w:rsidRPr="00BE25EB" w:rsidRDefault="00BE25EB" w:rsidP="00BE25EB">
            <w:pPr>
              <w:rPr>
                <w:rFonts w:ascii="SassoonPrimaryInfant" w:hAnsi="SassoonPrimaryInfant"/>
                <w:sz w:val="18"/>
                <w:szCs w:val="18"/>
              </w:rPr>
            </w:pPr>
          </w:p>
          <w:p w14:paraId="13669D2F" w14:textId="355EA6EA" w:rsidR="00BE25EB" w:rsidRPr="00BE25EB" w:rsidRDefault="00BE25EB" w:rsidP="00BE25EB">
            <w:pPr>
              <w:rPr>
                <w:rFonts w:ascii="SassoonPrimaryInfant" w:hAnsi="SassoonPrimaryInfant" w:cs="Arial"/>
                <w:sz w:val="18"/>
                <w:szCs w:val="18"/>
              </w:rPr>
            </w:pPr>
          </w:p>
        </w:tc>
        <w:tc>
          <w:tcPr>
            <w:tcW w:w="4253" w:type="dxa"/>
            <w:tcMar>
              <w:top w:w="57" w:type="dxa"/>
              <w:bottom w:w="57" w:type="dxa"/>
            </w:tcMar>
          </w:tcPr>
          <w:p w14:paraId="26AA6F9E"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Support given to pupils requiring additional help so that they are ready to learn</w:t>
            </w:r>
          </w:p>
          <w:p w14:paraId="7388CD6C" w14:textId="77777777"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Dedicated time to help develop pupils’ emotional needs</w:t>
            </w:r>
          </w:p>
          <w:p w14:paraId="62A8CCF1" w14:textId="623D9DF2"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Improved self esteem and behaviour</w:t>
            </w:r>
          </w:p>
        </w:tc>
        <w:tc>
          <w:tcPr>
            <w:tcW w:w="5103" w:type="dxa"/>
            <w:tcMar>
              <w:top w:w="57" w:type="dxa"/>
              <w:bottom w:w="57" w:type="dxa"/>
            </w:tcMar>
          </w:tcPr>
          <w:p w14:paraId="00CB3496" w14:textId="7AE5F65E"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 xml:space="preserve">Impact needs to be measured more closely – need to invest in in-school support. </w:t>
            </w:r>
          </w:p>
        </w:tc>
        <w:tc>
          <w:tcPr>
            <w:tcW w:w="1417" w:type="dxa"/>
          </w:tcPr>
          <w:p w14:paraId="0EAD1BB6" w14:textId="1E8948E0" w:rsidR="00BE25EB" w:rsidRPr="00BE25EB" w:rsidRDefault="00BE25EB" w:rsidP="00BE25EB">
            <w:pPr>
              <w:rPr>
                <w:rFonts w:ascii="SassoonPrimaryInfant" w:hAnsi="SassoonPrimaryInfant"/>
                <w:sz w:val="18"/>
                <w:szCs w:val="18"/>
              </w:rPr>
            </w:pPr>
            <w:r w:rsidRPr="00BE25EB">
              <w:rPr>
                <w:rFonts w:ascii="SassoonPrimaryInfant" w:hAnsi="SassoonPrimaryInfant"/>
                <w:sz w:val="18"/>
                <w:szCs w:val="18"/>
              </w:rPr>
              <w:t>£8,190</w:t>
            </w:r>
          </w:p>
        </w:tc>
      </w:tr>
      <w:tr w:rsidR="008A63C8" w:rsidRPr="008A63C8" w14:paraId="1BCFF0E6" w14:textId="77777777" w:rsidTr="008A63C8">
        <w:trPr>
          <w:trHeight w:hRule="exact" w:val="312"/>
        </w:trPr>
        <w:tc>
          <w:tcPr>
            <w:tcW w:w="14992" w:type="dxa"/>
            <w:gridSpan w:val="5"/>
            <w:tcMar>
              <w:top w:w="57" w:type="dxa"/>
              <w:bottom w:w="57" w:type="dxa"/>
            </w:tcMar>
          </w:tcPr>
          <w:p w14:paraId="538B2324" w14:textId="1AE8CD33" w:rsidR="008A63C8" w:rsidRPr="008A63C8" w:rsidRDefault="008A63C8" w:rsidP="008A63C8">
            <w:pPr>
              <w:pStyle w:val="ListParagraph"/>
              <w:numPr>
                <w:ilvl w:val="0"/>
                <w:numId w:val="16"/>
              </w:numPr>
              <w:ind w:left="426" w:hanging="142"/>
              <w:rPr>
                <w:rFonts w:ascii="SassoonPrimaryInfant" w:hAnsi="SassoonPrimaryInfant" w:cs="Arial"/>
                <w:b/>
              </w:rPr>
            </w:pPr>
            <w:r w:rsidRPr="008A63C8">
              <w:rPr>
                <w:rFonts w:ascii="SassoonPrimaryInfant" w:hAnsi="SassoonPrimaryInfant" w:cs="Arial"/>
                <w:b/>
              </w:rPr>
              <w:t>Other approaches</w:t>
            </w:r>
          </w:p>
        </w:tc>
      </w:tr>
      <w:tr w:rsidR="008A63C8" w:rsidRPr="008A63C8" w14:paraId="424B7CB5" w14:textId="77777777" w:rsidTr="008A63C8">
        <w:tc>
          <w:tcPr>
            <w:tcW w:w="2235" w:type="dxa"/>
            <w:tcMar>
              <w:top w:w="57" w:type="dxa"/>
              <w:bottom w:w="57" w:type="dxa"/>
            </w:tcMar>
          </w:tcPr>
          <w:p w14:paraId="135972B6"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lastRenderedPageBreak/>
              <w:t>Desired outcome</w:t>
            </w:r>
          </w:p>
        </w:tc>
        <w:tc>
          <w:tcPr>
            <w:tcW w:w="1984" w:type="dxa"/>
            <w:tcMar>
              <w:top w:w="57" w:type="dxa"/>
              <w:bottom w:w="57" w:type="dxa"/>
            </w:tcMar>
          </w:tcPr>
          <w:p w14:paraId="69926AB5"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Chosen action/approach</w:t>
            </w:r>
          </w:p>
        </w:tc>
        <w:tc>
          <w:tcPr>
            <w:tcW w:w="4253" w:type="dxa"/>
            <w:tcMar>
              <w:top w:w="57" w:type="dxa"/>
              <w:bottom w:w="57" w:type="dxa"/>
            </w:tcMar>
          </w:tcPr>
          <w:p w14:paraId="3114A39B" w14:textId="77777777" w:rsidR="008A63C8" w:rsidRPr="008A63C8" w:rsidRDefault="008A63C8" w:rsidP="008A63C8">
            <w:pPr>
              <w:rPr>
                <w:rFonts w:ascii="SassoonPrimaryInfant" w:hAnsi="SassoonPrimaryInfant" w:cs="Arial"/>
              </w:rPr>
            </w:pPr>
            <w:r w:rsidRPr="008A63C8">
              <w:rPr>
                <w:rFonts w:ascii="SassoonPrimaryInfant" w:hAnsi="SassoonPrimaryInfant" w:cs="Arial"/>
                <w:b/>
              </w:rPr>
              <w:t xml:space="preserve">Estimated impact: </w:t>
            </w:r>
            <w:r w:rsidRPr="008A63C8">
              <w:rPr>
                <w:rFonts w:ascii="SassoonPrimaryInfant" w:hAnsi="SassoonPrimaryInfant" w:cs="Arial"/>
              </w:rPr>
              <w:t>Did you meet the success criteria? Include impact on pupils not eligible for PP, if appropriate.</w:t>
            </w:r>
          </w:p>
        </w:tc>
        <w:tc>
          <w:tcPr>
            <w:tcW w:w="5103" w:type="dxa"/>
            <w:tcMar>
              <w:top w:w="57" w:type="dxa"/>
              <w:bottom w:w="57" w:type="dxa"/>
            </w:tcMar>
          </w:tcPr>
          <w:p w14:paraId="7FD542D4"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 xml:space="preserve">Lessons learned </w:t>
            </w:r>
          </w:p>
          <w:p w14:paraId="3371B0D5" w14:textId="77777777" w:rsidR="008A63C8" w:rsidRPr="008A63C8" w:rsidRDefault="008A63C8" w:rsidP="008A63C8">
            <w:pPr>
              <w:rPr>
                <w:rFonts w:ascii="SassoonPrimaryInfant" w:hAnsi="SassoonPrimaryInfant" w:cs="Arial"/>
                <w:b/>
              </w:rPr>
            </w:pPr>
            <w:r w:rsidRPr="008A63C8">
              <w:rPr>
                <w:rFonts w:ascii="SassoonPrimaryInfant" w:hAnsi="SassoonPrimaryInfant" w:cs="Arial"/>
              </w:rPr>
              <w:t>(and whether you will continue with this approach)</w:t>
            </w:r>
          </w:p>
        </w:tc>
        <w:tc>
          <w:tcPr>
            <w:tcW w:w="1417" w:type="dxa"/>
          </w:tcPr>
          <w:p w14:paraId="2B99B1EC" w14:textId="77777777" w:rsidR="008A63C8" w:rsidRPr="008A63C8" w:rsidRDefault="008A63C8" w:rsidP="008A63C8">
            <w:pPr>
              <w:rPr>
                <w:rFonts w:ascii="SassoonPrimaryInfant" w:hAnsi="SassoonPrimaryInfant" w:cs="Arial"/>
                <w:b/>
              </w:rPr>
            </w:pPr>
            <w:r w:rsidRPr="008A63C8">
              <w:rPr>
                <w:rFonts w:ascii="SassoonPrimaryInfant" w:hAnsi="SassoonPrimaryInfant" w:cs="Arial"/>
                <w:b/>
              </w:rPr>
              <w:t>Cost</w:t>
            </w:r>
          </w:p>
        </w:tc>
      </w:tr>
      <w:tr w:rsidR="00BE25EB" w:rsidRPr="00414B9F" w14:paraId="09CC5A21" w14:textId="77777777" w:rsidTr="00414B9F">
        <w:trPr>
          <w:trHeight w:hRule="exact" w:val="1798"/>
        </w:trPr>
        <w:tc>
          <w:tcPr>
            <w:tcW w:w="2235" w:type="dxa"/>
            <w:tcMar>
              <w:top w:w="57" w:type="dxa"/>
              <w:bottom w:w="57" w:type="dxa"/>
            </w:tcMar>
          </w:tcPr>
          <w:p w14:paraId="64FBFAA7" w14:textId="629C6010" w:rsidR="00BE25EB" w:rsidRPr="00414B9F" w:rsidRDefault="00BE25EB" w:rsidP="008A63C8">
            <w:pPr>
              <w:rPr>
                <w:rFonts w:ascii="SassoonPrimaryInfant" w:hAnsi="SassoonPrimaryInfant" w:cs="Arial"/>
                <w:sz w:val="18"/>
                <w:szCs w:val="18"/>
              </w:rPr>
            </w:pPr>
            <w:r w:rsidRPr="00414B9F">
              <w:rPr>
                <w:rFonts w:ascii="SassoonPrimaryInfant" w:hAnsi="SassoonPrimaryInfant"/>
                <w:sz w:val="18"/>
                <w:szCs w:val="18"/>
              </w:rPr>
              <w:t>To ensure that all children have access to enrichment activities which can help develop their self esteem, social skills and aspirations.</w:t>
            </w:r>
          </w:p>
        </w:tc>
        <w:tc>
          <w:tcPr>
            <w:tcW w:w="1984" w:type="dxa"/>
            <w:tcMar>
              <w:top w:w="57" w:type="dxa"/>
              <w:bottom w:w="57" w:type="dxa"/>
            </w:tcMar>
          </w:tcPr>
          <w:p w14:paraId="3524A2C7" w14:textId="77777777"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Funding school trips / residential visits and experiences</w:t>
            </w:r>
          </w:p>
          <w:p w14:paraId="31CBBCC6" w14:textId="04E20FB1" w:rsidR="00BE25EB" w:rsidRPr="00414B9F" w:rsidRDefault="00BE25EB" w:rsidP="008A63C8">
            <w:pPr>
              <w:pStyle w:val="Default"/>
              <w:rPr>
                <w:rFonts w:ascii="SassoonPrimaryInfant" w:hAnsi="SassoonPrimaryInfant"/>
                <w:sz w:val="18"/>
                <w:szCs w:val="18"/>
              </w:rPr>
            </w:pPr>
          </w:p>
        </w:tc>
        <w:tc>
          <w:tcPr>
            <w:tcW w:w="4253" w:type="dxa"/>
            <w:tcMar>
              <w:top w:w="57" w:type="dxa"/>
              <w:bottom w:w="57" w:type="dxa"/>
            </w:tcMar>
          </w:tcPr>
          <w:p w14:paraId="7A64B3C6" w14:textId="6EE58126"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Pupils able to participate fully in all enrichment activities – trips, experience days and residential visits</w:t>
            </w:r>
          </w:p>
          <w:p w14:paraId="0451A2BA" w14:textId="77777777"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Learning is enhanced through the use of trips</w:t>
            </w:r>
          </w:p>
          <w:p w14:paraId="4ADC6D58" w14:textId="77777777"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Social skills, self esteem and perseverance are developed through participation with activities</w:t>
            </w:r>
          </w:p>
          <w:p w14:paraId="7015C52E" w14:textId="77777777" w:rsidR="00BE25EB" w:rsidRPr="00414B9F" w:rsidRDefault="00BE25EB" w:rsidP="008A63C8">
            <w:pPr>
              <w:pStyle w:val="Default"/>
              <w:rPr>
                <w:rFonts w:ascii="SassoonPrimaryInfant" w:hAnsi="SassoonPrimaryInfant"/>
                <w:color w:val="auto"/>
                <w:sz w:val="18"/>
                <w:szCs w:val="18"/>
              </w:rPr>
            </w:pPr>
          </w:p>
        </w:tc>
        <w:tc>
          <w:tcPr>
            <w:tcW w:w="5103" w:type="dxa"/>
            <w:tcMar>
              <w:top w:w="57" w:type="dxa"/>
              <w:bottom w:w="57" w:type="dxa"/>
            </w:tcMar>
          </w:tcPr>
          <w:p w14:paraId="0E3A59F8" w14:textId="3C51AA6A" w:rsidR="00BE25EB" w:rsidRPr="00414B9F" w:rsidRDefault="00BE25EB" w:rsidP="008A63C8">
            <w:pPr>
              <w:rPr>
                <w:rFonts w:ascii="SassoonPrimaryInfant" w:hAnsi="SassoonPrimaryInfant" w:cs="Arial"/>
                <w:sz w:val="18"/>
                <w:szCs w:val="18"/>
              </w:rPr>
            </w:pPr>
            <w:r w:rsidRPr="00414B9F">
              <w:rPr>
                <w:rFonts w:ascii="SassoonPrimaryInfant" w:hAnsi="SassoonPrimaryInfant" w:cs="Arial"/>
                <w:sz w:val="18"/>
                <w:szCs w:val="18"/>
              </w:rPr>
              <w:t xml:space="preserve">Valuable experiences for our children which have helped develop them. Continue to provide opportunities like this. </w:t>
            </w:r>
          </w:p>
        </w:tc>
        <w:tc>
          <w:tcPr>
            <w:tcW w:w="1417" w:type="dxa"/>
          </w:tcPr>
          <w:p w14:paraId="6F9A3411" w14:textId="18D84812" w:rsidR="00BE25EB" w:rsidRPr="00414B9F" w:rsidRDefault="00BE25EB" w:rsidP="008A63C8">
            <w:pPr>
              <w:rPr>
                <w:rFonts w:ascii="SassoonPrimaryInfant" w:hAnsi="SassoonPrimaryInfant" w:cs="Arial"/>
                <w:sz w:val="18"/>
                <w:szCs w:val="18"/>
              </w:rPr>
            </w:pPr>
            <w:r w:rsidRPr="00414B9F">
              <w:rPr>
                <w:rFonts w:ascii="SassoonPrimaryInfant" w:hAnsi="SassoonPrimaryInfant"/>
                <w:sz w:val="18"/>
                <w:szCs w:val="18"/>
              </w:rPr>
              <w:t>£10, 000</w:t>
            </w:r>
          </w:p>
        </w:tc>
      </w:tr>
      <w:tr w:rsidR="00BE25EB" w:rsidRPr="00414B9F" w14:paraId="5881AC7C" w14:textId="77777777" w:rsidTr="00414B9F">
        <w:trPr>
          <w:trHeight w:hRule="exact" w:val="1773"/>
        </w:trPr>
        <w:tc>
          <w:tcPr>
            <w:tcW w:w="2235" w:type="dxa"/>
            <w:tcMar>
              <w:top w:w="57" w:type="dxa"/>
              <w:bottom w:w="57" w:type="dxa"/>
            </w:tcMar>
          </w:tcPr>
          <w:p w14:paraId="44B2264B" w14:textId="3D2D859C" w:rsidR="00BE25EB" w:rsidRPr="00414B9F" w:rsidRDefault="00BE25EB" w:rsidP="00BE25EB">
            <w:pPr>
              <w:rPr>
                <w:rFonts w:ascii="SassoonPrimaryInfant" w:hAnsi="SassoonPrimaryInfant" w:cs="Arial"/>
                <w:sz w:val="18"/>
                <w:szCs w:val="18"/>
              </w:rPr>
            </w:pPr>
            <w:r w:rsidRPr="00414B9F">
              <w:rPr>
                <w:rFonts w:ascii="SassoonPrimaryInfant" w:hAnsi="SassoonPrimaryInfant"/>
                <w:sz w:val="18"/>
                <w:szCs w:val="18"/>
              </w:rPr>
              <w:t>To ensure that all children have access to enrichment activities which can help develop their self esteem, social skills and aspirations.</w:t>
            </w:r>
          </w:p>
        </w:tc>
        <w:tc>
          <w:tcPr>
            <w:tcW w:w="1984" w:type="dxa"/>
            <w:tcMar>
              <w:top w:w="57" w:type="dxa"/>
              <w:bottom w:w="57" w:type="dxa"/>
            </w:tcMar>
          </w:tcPr>
          <w:p w14:paraId="0173EB76" w14:textId="1A14AA52" w:rsidR="00BE25EB" w:rsidRPr="00414B9F" w:rsidRDefault="00BE25EB" w:rsidP="00BE25EB">
            <w:pPr>
              <w:pStyle w:val="Default"/>
              <w:rPr>
                <w:rFonts w:ascii="SassoonPrimaryInfant" w:hAnsi="SassoonPrimaryInfant"/>
                <w:sz w:val="18"/>
                <w:szCs w:val="18"/>
              </w:rPr>
            </w:pPr>
            <w:r w:rsidRPr="00414B9F">
              <w:rPr>
                <w:rFonts w:ascii="SassoonPrimaryInfant" w:hAnsi="SassoonPrimaryInfant"/>
                <w:sz w:val="18"/>
                <w:szCs w:val="18"/>
              </w:rPr>
              <w:t>Outdoor Education Specialists</w:t>
            </w:r>
          </w:p>
        </w:tc>
        <w:tc>
          <w:tcPr>
            <w:tcW w:w="4253" w:type="dxa"/>
            <w:tcMar>
              <w:top w:w="57" w:type="dxa"/>
              <w:bottom w:w="57" w:type="dxa"/>
            </w:tcMar>
          </w:tcPr>
          <w:p w14:paraId="502C86F8" w14:textId="77777777"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 xml:space="preserve">Learning is enhanced and life skills are learnt. </w:t>
            </w:r>
          </w:p>
          <w:p w14:paraId="5742C4D0" w14:textId="77777777" w:rsidR="00BE25EB" w:rsidRPr="00414B9F" w:rsidRDefault="00BE25EB" w:rsidP="00BE25EB">
            <w:pPr>
              <w:rPr>
                <w:rFonts w:ascii="SassoonPrimaryInfant" w:hAnsi="SassoonPrimaryInfant"/>
                <w:sz w:val="18"/>
                <w:szCs w:val="18"/>
              </w:rPr>
            </w:pPr>
            <w:r w:rsidRPr="00414B9F">
              <w:rPr>
                <w:rFonts w:ascii="SassoonPrimaryInfant" w:hAnsi="SassoonPrimaryInfant"/>
                <w:sz w:val="18"/>
                <w:szCs w:val="18"/>
              </w:rPr>
              <w:t>Social skills, self esteem and perseverance are developed through participation with activities</w:t>
            </w:r>
          </w:p>
          <w:p w14:paraId="571CBAAC" w14:textId="77777777" w:rsidR="00BE25EB" w:rsidRPr="00414B9F" w:rsidRDefault="00BE25EB" w:rsidP="00BE25EB">
            <w:pPr>
              <w:pStyle w:val="Default"/>
              <w:rPr>
                <w:rFonts w:ascii="SassoonPrimaryInfant" w:hAnsi="SassoonPrimaryInfant"/>
                <w:color w:val="auto"/>
                <w:sz w:val="18"/>
                <w:szCs w:val="18"/>
              </w:rPr>
            </w:pPr>
          </w:p>
        </w:tc>
        <w:tc>
          <w:tcPr>
            <w:tcW w:w="5103" w:type="dxa"/>
            <w:tcMar>
              <w:top w:w="57" w:type="dxa"/>
              <w:bottom w:w="57" w:type="dxa"/>
            </w:tcMar>
          </w:tcPr>
          <w:p w14:paraId="04324A28" w14:textId="7D2F40BC" w:rsidR="00BE25EB" w:rsidRPr="00414B9F" w:rsidRDefault="00BE25EB" w:rsidP="00BE25EB">
            <w:pPr>
              <w:rPr>
                <w:rFonts w:ascii="SassoonPrimaryInfant" w:hAnsi="SassoonPrimaryInfant" w:cs="Arial"/>
                <w:sz w:val="18"/>
                <w:szCs w:val="18"/>
              </w:rPr>
            </w:pPr>
            <w:r w:rsidRPr="00414B9F">
              <w:rPr>
                <w:rFonts w:ascii="SassoonPrimaryInfant" w:hAnsi="SassoonPrimaryInfant" w:cs="Arial"/>
                <w:sz w:val="18"/>
                <w:szCs w:val="18"/>
              </w:rPr>
              <w:t xml:space="preserve">Valuable experiences for our children which have helped develop them. Continue to provide opportunities like this. </w:t>
            </w:r>
          </w:p>
        </w:tc>
        <w:tc>
          <w:tcPr>
            <w:tcW w:w="1417" w:type="dxa"/>
          </w:tcPr>
          <w:p w14:paraId="18538E2A" w14:textId="3F657616" w:rsidR="00BE25EB" w:rsidRPr="00414B9F" w:rsidRDefault="00BE25EB" w:rsidP="00BE25EB">
            <w:pPr>
              <w:rPr>
                <w:rFonts w:ascii="SassoonPrimaryInfant" w:hAnsi="SassoonPrimaryInfant" w:cs="Arial"/>
                <w:sz w:val="18"/>
                <w:szCs w:val="18"/>
              </w:rPr>
            </w:pPr>
            <w:r w:rsidRPr="00414B9F">
              <w:rPr>
                <w:rFonts w:ascii="SassoonPrimaryInfant" w:hAnsi="SassoonPrimaryInfant"/>
                <w:sz w:val="18"/>
                <w:szCs w:val="18"/>
              </w:rPr>
              <w:t>£9, 000</w:t>
            </w:r>
          </w:p>
        </w:tc>
      </w:tr>
      <w:tr w:rsidR="00414B9F" w:rsidRPr="00414B9F" w14:paraId="27CEC4D3" w14:textId="77777777" w:rsidTr="00414B9F">
        <w:trPr>
          <w:trHeight w:hRule="exact" w:val="1192"/>
        </w:trPr>
        <w:tc>
          <w:tcPr>
            <w:tcW w:w="2235" w:type="dxa"/>
            <w:tcMar>
              <w:top w:w="57" w:type="dxa"/>
              <w:bottom w:w="57" w:type="dxa"/>
            </w:tcMar>
          </w:tcPr>
          <w:p w14:paraId="7D2A7344" w14:textId="5E4BD0BC"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 xml:space="preserve">To provide additional support to our SEN children. </w:t>
            </w:r>
          </w:p>
        </w:tc>
        <w:tc>
          <w:tcPr>
            <w:tcW w:w="1984" w:type="dxa"/>
            <w:tcMar>
              <w:top w:w="57" w:type="dxa"/>
              <w:bottom w:w="57" w:type="dxa"/>
            </w:tcMar>
          </w:tcPr>
          <w:p w14:paraId="6094E0E7" w14:textId="79C75A5B" w:rsidR="00414B9F" w:rsidRPr="00414B9F" w:rsidRDefault="00414B9F" w:rsidP="00414B9F">
            <w:pPr>
              <w:pStyle w:val="Default"/>
              <w:rPr>
                <w:rFonts w:ascii="SassoonPrimaryInfant" w:hAnsi="SassoonPrimaryInfant"/>
                <w:sz w:val="18"/>
                <w:szCs w:val="18"/>
              </w:rPr>
            </w:pPr>
            <w:r w:rsidRPr="00414B9F">
              <w:rPr>
                <w:rFonts w:ascii="SassoonPrimaryInfant" w:hAnsi="SassoonPrimaryInfant"/>
                <w:sz w:val="18"/>
                <w:szCs w:val="18"/>
              </w:rPr>
              <w:t>Funding for Educational Psychology Service</w:t>
            </w:r>
          </w:p>
        </w:tc>
        <w:tc>
          <w:tcPr>
            <w:tcW w:w="4253" w:type="dxa"/>
            <w:tcMar>
              <w:top w:w="57" w:type="dxa"/>
              <w:bottom w:w="57" w:type="dxa"/>
            </w:tcMar>
          </w:tcPr>
          <w:p w14:paraId="1B7A83AB" w14:textId="338ED8A1"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Assessments carried out to identify needs</w:t>
            </w:r>
          </w:p>
          <w:p w14:paraId="4619FDDA" w14:textId="77777777"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Support given to pupils requiring additional help</w:t>
            </w:r>
          </w:p>
          <w:p w14:paraId="4A84D8A8" w14:textId="6E2C8004"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Improved self esteem and behaviour</w:t>
            </w:r>
          </w:p>
        </w:tc>
        <w:tc>
          <w:tcPr>
            <w:tcW w:w="5103" w:type="dxa"/>
            <w:tcMar>
              <w:top w:w="57" w:type="dxa"/>
              <w:bottom w:w="57" w:type="dxa"/>
            </w:tcMar>
          </w:tcPr>
          <w:p w14:paraId="65787D98" w14:textId="0A196BE3" w:rsidR="00414B9F" w:rsidRPr="00414B9F" w:rsidRDefault="00414B9F" w:rsidP="00414B9F">
            <w:pPr>
              <w:rPr>
                <w:rFonts w:ascii="SassoonPrimaryInfant" w:hAnsi="SassoonPrimaryInfant" w:cs="Arial"/>
                <w:sz w:val="18"/>
                <w:szCs w:val="18"/>
              </w:rPr>
            </w:pPr>
            <w:r w:rsidRPr="00414B9F">
              <w:rPr>
                <w:rFonts w:ascii="SassoonPrimaryInfant" w:hAnsi="SassoonPrimaryInfant" w:cs="Arial"/>
                <w:sz w:val="18"/>
                <w:szCs w:val="18"/>
              </w:rPr>
              <w:t xml:space="preserve">Much needed resource for PP children within school. </w:t>
            </w:r>
          </w:p>
        </w:tc>
        <w:tc>
          <w:tcPr>
            <w:tcW w:w="1417" w:type="dxa"/>
          </w:tcPr>
          <w:p w14:paraId="5A7724E1" w14:textId="6735F8BC"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£1500</w:t>
            </w:r>
          </w:p>
        </w:tc>
      </w:tr>
      <w:tr w:rsidR="00414B9F" w:rsidRPr="00414B9F" w14:paraId="52817606" w14:textId="77777777" w:rsidTr="00414B9F">
        <w:trPr>
          <w:trHeight w:hRule="exact" w:val="1196"/>
        </w:trPr>
        <w:tc>
          <w:tcPr>
            <w:tcW w:w="2235" w:type="dxa"/>
            <w:tcMar>
              <w:top w:w="57" w:type="dxa"/>
              <w:bottom w:w="57" w:type="dxa"/>
            </w:tcMar>
          </w:tcPr>
          <w:p w14:paraId="683A742E" w14:textId="1D93AF50"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 xml:space="preserve">To provide additional support to our SEN children or those children who are nor making progress. </w:t>
            </w:r>
          </w:p>
        </w:tc>
        <w:tc>
          <w:tcPr>
            <w:tcW w:w="1984" w:type="dxa"/>
            <w:tcMar>
              <w:top w:w="57" w:type="dxa"/>
              <w:bottom w:w="57" w:type="dxa"/>
            </w:tcMar>
          </w:tcPr>
          <w:p w14:paraId="2587FB5A" w14:textId="6FE243E0" w:rsidR="00414B9F" w:rsidRPr="00414B9F" w:rsidRDefault="00414B9F" w:rsidP="00414B9F">
            <w:pPr>
              <w:pStyle w:val="Default"/>
              <w:rPr>
                <w:rFonts w:ascii="SassoonPrimaryInfant" w:hAnsi="SassoonPrimaryInfant"/>
                <w:sz w:val="18"/>
                <w:szCs w:val="18"/>
              </w:rPr>
            </w:pPr>
            <w:r w:rsidRPr="00414B9F">
              <w:rPr>
                <w:rFonts w:ascii="SassoonPrimaryInfant" w:hAnsi="SassoonPrimaryInfant"/>
                <w:sz w:val="18"/>
                <w:szCs w:val="18"/>
              </w:rPr>
              <w:t>Specialist Teaching Service</w:t>
            </w:r>
          </w:p>
        </w:tc>
        <w:tc>
          <w:tcPr>
            <w:tcW w:w="4253" w:type="dxa"/>
            <w:tcMar>
              <w:top w:w="57" w:type="dxa"/>
              <w:bottom w:w="57" w:type="dxa"/>
            </w:tcMar>
          </w:tcPr>
          <w:p w14:paraId="23D67F63" w14:textId="77777777"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Assessment carried out to identify needs</w:t>
            </w:r>
          </w:p>
          <w:p w14:paraId="76E1C949" w14:textId="77777777"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Support given to pupils requiring additional help</w:t>
            </w:r>
          </w:p>
          <w:p w14:paraId="6CC28216" w14:textId="4EF3EAEE"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Improved self esteem and behaviour</w:t>
            </w:r>
          </w:p>
        </w:tc>
        <w:tc>
          <w:tcPr>
            <w:tcW w:w="5103" w:type="dxa"/>
            <w:tcMar>
              <w:top w:w="57" w:type="dxa"/>
              <w:bottom w:w="57" w:type="dxa"/>
            </w:tcMar>
          </w:tcPr>
          <w:p w14:paraId="7D057063" w14:textId="63E96D34" w:rsidR="00414B9F" w:rsidRPr="00414B9F" w:rsidRDefault="00414B9F" w:rsidP="00414B9F">
            <w:pPr>
              <w:rPr>
                <w:rFonts w:ascii="SassoonPrimaryInfant" w:hAnsi="SassoonPrimaryInfant" w:cs="Arial"/>
                <w:sz w:val="18"/>
                <w:szCs w:val="18"/>
              </w:rPr>
            </w:pPr>
            <w:r w:rsidRPr="00414B9F">
              <w:rPr>
                <w:rFonts w:ascii="SassoonPrimaryInfant" w:hAnsi="SassoonPrimaryInfant" w:cs="Arial"/>
                <w:sz w:val="18"/>
                <w:szCs w:val="18"/>
              </w:rPr>
              <w:t xml:space="preserve">Continue to ‘dip-in’ when needed. Look at in house specialisms also. </w:t>
            </w:r>
          </w:p>
        </w:tc>
        <w:tc>
          <w:tcPr>
            <w:tcW w:w="1417" w:type="dxa"/>
          </w:tcPr>
          <w:p w14:paraId="54B58378" w14:textId="1C94293A"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£2835</w:t>
            </w:r>
          </w:p>
        </w:tc>
      </w:tr>
      <w:tr w:rsidR="00414B9F" w:rsidRPr="00414B9F" w14:paraId="7E6B7513" w14:textId="77777777" w:rsidTr="00414B9F">
        <w:trPr>
          <w:trHeight w:hRule="exact" w:val="1242"/>
        </w:trPr>
        <w:tc>
          <w:tcPr>
            <w:tcW w:w="2235" w:type="dxa"/>
            <w:tcMar>
              <w:top w:w="57" w:type="dxa"/>
              <w:bottom w:w="57" w:type="dxa"/>
            </w:tcMar>
          </w:tcPr>
          <w:p w14:paraId="369BE2DB" w14:textId="45B962EF"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To ensure that we have resources in school which will engage pupils and enhance learning.</w:t>
            </w:r>
          </w:p>
        </w:tc>
        <w:tc>
          <w:tcPr>
            <w:tcW w:w="1984" w:type="dxa"/>
            <w:tcMar>
              <w:top w:w="57" w:type="dxa"/>
              <w:bottom w:w="57" w:type="dxa"/>
            </w:tcMar>
          </w:tcPr>
          <w:p w14:paraId="155AC9AC" w14:textId="5652DB17" w:rsidR="00414B9F" w:rsidRPr="00414B9F" w:rsidRDefault="00414B9F" w:rsidP="00414B9F">
            <w:pPr>
              <w:pStyle w:val="Default"/>
              <w:rPr>
                <w:rFonts w:ascii="SassoonPrimaryInfant" w:hAnsi="SassoonPrimaryInfant"/>
                <w:sz w:val="18"/>
                <w:szCs w:val="18"/>
              </w:rPr>
            </w:pPr>
            <w:r w:rsidRPr="00414B9F">
              <w:rPr>
                <w:rFonts w:ascii="SassoonPrimaryInfant" w:hAnsi="SassoonPrimaryInfant"/>
                <w:sz w:val="18"/>
                <w:szCs w:val="18"/>
              </w:rPr>
              <w:t xml:space="preserve">ICT resources </w:t>
            </w:r>
          </w:p>
        </w:tc>
        <w:tc>
          <w:tcPr>
            <w:tcW w:w="4253" w:type="dxa"/>
            <w:tcMar>
              <w:top w:w="57" w:type="dxa"/>
              <w:bottom w:w="57" w:type="dxa"/>
            </w:tcMar>
          </w:tcPr>
          <w:p w14:paraId="71D6448A" w14:textId="77777777"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Pupils enthused and engaged with learning</w:t>
            </w:r>
          </w:p>
          <w:p w14:paraId="441055E6" w14:textId="77777777"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Pupils equipped with the necessary skills needed in the modern world</w:t>
            </w:r>
          </w:p>
          <w:p w14:paraId="56F7845B" w14:textId="77777777" w:rsidR="00414B9F" w:rsidRPr="00414B9F" w:rsidRDefault="00414B9F" w:rsidP="00414B9F">
            <w:pPr>
              <w:rPr>
                <w:rFonts w:ascii="SassoonPrimaryInfant" w:hAnsi="SassoonPrimaryInfant"/>
                <w:sz w:val="18"/>
                <w:szCs w:val="18"/>
              </w:rPr>
            </w:pPr>
          </w:p>
        </w:tc>
        <w:tc>
          <w:tcPr>
            <w:tcW w:w="5103" w:type="dxa"/>
            <w:tcMar>
              <w:top w:w="57" w:type="dxa"/>
              <w:bottom w:w="57" w:type="dxa"/>
            </w:tcMar>
          </w:tcPr>
          <w:p w14:paraId="709D6BBA" w14:textId="0D0F5795" w:rsidR="00414B9F" w:rsidRPr="00414B9F" w:rsidRDefault="00414B9F" w:rsidP="00414B9F">
            <w:pPr>
              <w:rPr>
                <w:rFonts w:ascii="SassoonPrimaryInfant" w:hAnsi="SassoonPrimaryInfant" w:cs="Arial"/>
                <w:sz w:val="18"/>
                <w:szCs w:val="18"/>
              </w:rPr>
            </w:pPr>
            <w:r w:rsidRPr="00414B9F">
              <w:rPr>
                <w:rFonts w:ascii="SassoonPrimaryInfant" w:hAnsi="SassoonPrimaryInfant" w:cs="Arial"/>
                <w:sz w:val="18"/>
                <w:szCs w:val="18"/>
              </w:rPr>
              <w:t xml:space="preserve">Look at CPD opportunities for staff so that we get the best out of new resources. </w:t>
            </w:r>
          </w:p>
        </w:tc>
        <w:tc>
          <w:tcPr>
            <w:tcW w:w="1417" w:type="dxa"/>
          </w:tcPr>
          <w:p w14:paraId="623AA226" w14:textId="7AFE633E" w:rsidR="00414B9F" w:rsidRPr="00414B9F" w:rsidRDefault="00414B9F" w:rsidP="00414B9F">
            <w:pPr>
              <w:rPr>
                <w:rFonts w:ascii="SassoonPrimaryInfant" w:hAnsi="SassoonPrimaryInfant"/>
                <w:sz w:val="18"/>
                <w:szCs w:val="18"/>
              </w:rPr>
            </w:pPr>
            <w:r w:rsidRPr="00414B9F">
              <w:rPr>
                <w:rFonts w:ascii="SassoonPrimaryInfant" w:hAnsi="SassoonPrimaryInfant"/>
                <w:sz w:val="18"/>
                <w:szCs w:val="18"/>
              </w:rPr>
              <w:t>£7500</w:t>
            </w:r>
          </w:p>
        </w:tc>
      </w:tr>
    </w:tbl>
    <w:p w14:paraId="267EE7E6" w14:textId="77777777" w:rsidR="008A63C8" w:rsidRPr="00414B9F" w:rsidRDefault="00CF1B9B">
      <w:pPr>
        <w:rPr>
          <w:rFonts w:ascii="SassoonPrimaryInfant" w:hAnsi="SassoonPrimaryInfant"/>
          <w:sz w:val="18"/>
          <w:szCs w:val="18"/>
        </w:rPr>
      </w:pPr>
      <w:r w:rsidRPr="00414B9F">
        <w:rPr>
          <w:rFonts w:ascii="SassoonPrimaryInfant" w:hAnsi="SassoonPrimaryInfant"/>
          <w:sz w:val="18"/>
          <w:szCs w:val="18"/>
        </w:rPr>
        <w:br w:type="page"/>
      </w:r>
    </w:p>
    <w:p w14:paraId="0A6ABD91" w14:textId="00AE45C2" w:rsidR="00AE66C2" w:rsidRPr="00414B9F" w:rsidRDefault="00AE66C2" w:rsidP="0004731E">
      <w:pPr>
        <w:rPr>
          <w:rFonts w:ascii="SassoonPrimaryInfant" w:hAnsi="SassoonPrimaryInfant"/>
          <w:sz w:val="18"/>
          <w:szCs w:val="18"/>
        </w:rPr>
      </w:pPr>
    </w:p>
    <w:sectPr w:rsidR="00AE66C2" w:rsidRPr="00414B9F" w:rsidSect="00FE5E9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16FB" w14:textId="77777777" w:rsidR="00473E40" w:rsidRDefault="00473E40" w:rsidP="00CD68B1">
      <w:r>
        <w:separator/>
      </w:r>
    </w:p>
  </w:endnote>
  <w:endnote w:type="continuationSeparator" w:id="0">
    <w:p w14:paraId="1687A3B4" w14:textId="77777777" w:rsidR="00473E40" w:rsidRDefault="00473E4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assoonPrimaryInfant">
    <w:altName w:val="Arial"/>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D968" w14:textId="77777777" w:rsidR="00473E40" w:rsidRDefault="00473E40" w:rsidP="00CD68B1">
      <w:r>
        <w:separator/>
      </w:r>
    </w:p>
  </w:footnote>
  <w:footnote w:type="continuationSeparator" w:id="0">
    <w:p w14:paraId="74C1FD3D" w14:textId="77777777" w:rsidR="00473E40" w:rsidRDefault="00473E40"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B38"/>
    <w:multiLevelType w:val="multilevel"/>
    <w:tmpl w:val="E2D8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39E5"/>
    <w:multiLevelType w:val="multilevel"/>
    <w:tmpl w:val="9A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E60ED"/>
    <w:multiLevelType w:val="hybridMultilevel"/>
    <w:tmpl w:val="B032F7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0F91"/>
    <w:multiLevelType w:val="multilevel"/>
    <w:tmpl w:val="AC1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3D3807"/>
    <w:multiLevelType w:val="hybridMultilevel"/>
    <w:tmpl w:val="4A1E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7A5882"/>
    <w:multiLevelType w:val="hybridMultilevel"/>
    <w:tmpl w:val="6C300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1A343F"/>
    <w:multiLevelType w:val="hybridMultilevel"/>
    <w:tmpl w:val="354C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51B32"/>
    <w:multiLevelType w:val="hybridMultilevel"/>
    <w:tmpl w:val="6102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20"/>
  </w:num>
  <w:num w:numId="4">
    <w:abstractNumId w:val="2"/>
  </w:num>
  <w:num w:numId="5">
    <w:abstractNumId w:val="26"/>
  </w:num>
  <w:num w:numId="6">
    <w:abstractNumId w:val="14"/>
  </w:num>
  <w:num w:numId="7">
    <w:abstractNumId w:val="12"/>
  </w:num>
  <w:num w:numId="8">
    <w:abstractNumId w:val="13"/>
  </w:num>
  <w:num w:numId="9">
    <w:abstractNumId w:val="34"/>
  </w:num>
  <w:num w:numId="10">
    <w:abstractNumId w:val="27"/>
  </w:num>
  <w:num w:numId="11">
    <w:abstractNumId w:val="19"/>
  </w:num>
  <w:num w:numId="12">
    <w:abstractNumId w:val="11"/>
  </w:num>
  <w:num w:numId="13">
    <w:abstractNumId w:val="18"/>
  </w:num>
  <w:num w:numId="14">
    <w:abstractNumId w:val="7"/>
  </w:num>
  <w:num w:numId="15">
    <w:abstractNumId w:val="32"/>
  </w:num>
  <w:num w:numId="16">
    <w:abstractNumId w:val="31"/>
  </w:num>
  <w:num w:numId="17">
    <w:abstractNumId w:val="17"/>
  </w:num>
  <w:num w:numId="18">
    <w:abstractNumId w:val="5"/>
  </w:num>
  <w:num w:numId="19">
    <w:abstractNumId w:val="25"/>
  </w:num>
  <w:num w:numId="20">
    <w:abstractNumId w:val="8"/>
  </w:num>
  <w:num w:numId="21">
    <w:abstractNumId w:val="30"/>
  </w:num>
  <w:num w:numId="22">
    <w:abstractNumId w:val="33"/>
  </w:num>
  <w:num w:numId="23">
    <w:abstractNumId w:val="10"/>
  </w:num>
  <w:num w:numId="24">
    <w:abstractNumId w:val="15"/>
  </w:num>
  <w:num w:numId="25">
    <w:abstractNumId w:val="22"/>
  </w:num>
  <w:num w:numId="26">
    <w:abstractNumId w:val="29"/>
  </w:num>
  <w:num w:numId="27">
    <w:abstractNumId w:val="9"/>
  </w:num>
  <w:num w:numId="28">
    <w:abstractNumId w:val="16"/>
  </w:num>
  <w:num w:numId="29">
    <w:abstractNumId w:val="28"/>
  </w:num>
  <w:num w:numId="30">
    <w:abstractNumId w:val="24"/>
  </w:num>
  <w:num w:numId="31">
    <w:abstractNumId w:val="3"/>
  </w:num>
  <w:num w:numId="32">
    <w:abstractNumId w:val="23"/>
  </w:num>
  <w:num w:numId="33">
    <w:abstractNumId w:val="1"/>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2E45"/>
    <w:rsid w:val="00063367"/>
    <w:rsid w:val="000A25FC"/>
    <w:rsid w:val="000B25ED"/>
    <w:rsid w:val="000B5413"/>
    <w:rsid w:val="000C37C2"/>
    <w:rsid w:val="000C4CF8"/>
    <w:rsid w:val="000D0B47"/>
    <w:rsid w:val="000D480D"/>
    <w:rsid w:val="000D7ED1"/>
    <w:rsid w:val="000E4243"/>
    <w:rsid w:val="001137CF"/>
    <w:rsid w:val="00114731"/>
    <w:rsid w:val="00117186"/>
    <w:rsid w:val="00121D72"/>
    <w:rsid w:val="00125340"/>
    <w:rsid w:val="00125BA7"/>
    <w:rsid w:val="00131CA9"/>
    <w:rsid w:val="0013455F"/>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3763F"/>
    <w:rsid w:val="00351511"/>
    <w:rsid w:val="00351952"/>
    <w:rsid w:val="00366499"/>
    <w:rsid w:val="00380587"/>
    <w:rsid w:val="003822C1"/>
    <w:rsid w:val="00390402"/>
    <w:rsid w:val="0039388B"/>
    <w:rsid w:val="003957BD"/>
    <w:rsid w:val="003961A3"/>
    <w:rsid w:val="003B5C5D"/>
    <w:rsid w:val="003B6371"/>
    <w:rsid w:val="003C0354"/>
    <w:rsid w:val="003C79F6"/>
    <w:rsid w:val="003D2143"/>
    <w:rsid w:val="003F7BE2"/>
    <w:rsid w:val="004029AD"/>
    <w:rsid w:val="00402EED"/>
    <w:rsid w:val="004107D2"/>
    <w:rsid w:val="00414B9F"/>
    <w:rsid w:val="00423264"/>
    <w:rsid w:val="00435936"/>
    <w:rsid w:val="00456ABA"/>
    <w:rsid w:val="004642B2"/>
    <w:rsid w:val="004642BC"/>
    <w:rsid w:val="004667CF"/>
    <w:rsid w:val="004667DB"/>
    <w:rsid w:val="00466A55"/>
    <w:rsid w:val="00473E40"/>
    <w:rsid w:val="004745DC"/>
    <w:rsid w:val="00481041"/>
    <w:rsid w:val="00491805"/>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D1B2C"/>
    <w:rsid w:val="005E2CF9"/>
    <w:rsid w:val="005E54F3"/>
    <w:rsid w:val="00601130"/>
    <w:rsid w:val="00611495"/>
    <w:rsid w:val="00620176"/>
    <w:rsid w:val="00626887"/>
    <w:rsid w:val="00630044"/>
    <w:rsid w:val="00630BE0"/>
    <w:rsid w:val="00636313"/>
    <w:rsid w:val="00636F61"/>
    <w:rsid w:val="00683A3C"/>
    <w:rsid w:val="006A457F"/>
    <w:rsid w:val="006B2D0F"/>
    <w:rsid w:val="006B358C"/>
    <w:rsid w:val="006C7C85"/>
    <w:rsid w:val="006D447D"/>
    <w:rsid w:val="006D5E63"/>
    <w:rsid w:val="006E6C0F"/>
    <w:rsid w:val="006F0B6A"/>
    <w:rsid w:val="006F2883"/>
    <w:rsid w:val="0070030D"/>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A63C8"/>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6F7A"/>
    <w:rsid w:val="00A57107"/>
    <w:rsid w:val="00A60ECF"/>
    <w:rsid w:val="00A6273A"/>
    <w:rsid w:val="00A6366C"/>
    <w:rsid w:val="00A77153"/>
    <w:rsid w:val="00A8709B"/>
    <w:rsid w:val="00AB5B2A"/>
    <w:rsid w:val="00AE66C2"/>
    <w:rsid w:val="00AE77EC"/>
    <w:rsid w:val="00AE78F2"/>
    <w:rsid w:val="00AF6FF1"/>
    <w:rsid w:val="00B01C9A"/>
    <w:rsid w:val="00B12A1A"/>
    <w:rsid w:val="00B13714"/>
    <w:rsid w:val="00B17B33"/>
    <w:rsid w:val="00B31AA4"/>
    <w:rsid w:val="00B33A6B"/>
    <w:rsid w:val="00B3409B"/>
    <w:rsid w:val="00B369C7"/>
    <w:rsid w:val="00B36BB9"/>
    <w:rsid w:val="00B44A21"/>
    <w:rsid w:val="00B44E17"/>
    <w:rsid w:val="00B46086"/>
    <w:rsid w:val="00B55BC5"/>
    <w:rsid w:val="00B60E7C"/>
    <w:rsid w:val="00B63631"/>
    <w:rsid w:val="00B668B6"/>
    <w:rsid w:val="00B7195B"/>
    <w:rsid w:val="00B72939"/>
    <w:rsid w:val="00B80272"/>
    <w:rsid w:val="00B9382E"/>
    <w:rsid w:val="00BA3C3E"/>
    <w:rsid w:val="00BC54E1"/>
    <w:rsid w:val="00BC7733"/>
    <w:rsid w:val="00BE25EB"/>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5B65"/>
    <w:rsid w:val="00D11A2D"/>
    <w:rsid w:val="00D309A5"/>
    <w:rsid w:val="00D35464"/>
    <w:rsid w:val="00D370F4"/>
    <w:rsid w:val="00D46E95"/>
    <w:rsid w:val="00D504EA"/>
    <w:rsid w:val="00D51EA2"/>
    <w:rsid w:val="00D82EF5"/>
    <w:rsid w:val="00D8454C"/>
    <w:rsid w:val="00D9429A"/>
    <w:rsid w:val="00DC3F30"/>
    <w:rsid w:val="00DE1768"/>
    <w:rsid w:val="00DE33BF"/>
    <w:rsid w:val="00DF5F30"/>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66B5"/>
    <w:rsid w:val="00F970BA"/>
    <w:rsid w:val="00FA3C14"/>
    <w:rsid w:val="00FB153F"/>
    <w:rsid w:val="00FB223A"/>
    <w:rsid w:val="00FC6354"/>
    <w:rsid w:val="00FE5E98"/>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B0B5E"/>
  <w15:docId w15:val="{6CF9C94A-8D6B-41D5-A196-EC4FEBA0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FA3C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250429598">
      <w:bodyDiv w:val="1"/>
      <w:marLeft w:val="0"/>
      <w:marRight w:val="0"/>
      <w:marTop w:val="0"/>
      <w:marBottom w:val="0"/>
      <w:divBdr>
        <w:top w:val="none" w:sz="0" w:space="0" w:color="auto"/>
        <w:left w:val="none" w:sz="0" w:space="0" w:color="auto"/>
        <w:bottom w:val="none" w:sz="0" w:space="0" w:color="auto"/>
        <w:right w:val="none" w:sz="0" w:space="0" w:color="auto"/>
      </w:divBdr>
      <w:divsChild>
        <w:div w:id="1631545513">
          <w:marLeft w:val="0"/>
          <w:marRight w:val="0"/>
          <w:marTop w:val="0"/>
          <w:marBottom w:val="0"/>
          <w:divBdr>
            <w:top w:val="none" w:sz="0" w:space="0" w:color="auto"/>
            <w:left w:val="none" w:sz="0" w:space="0" w:color="auto"/>
            <w:bottom w:val="none" w:sz="0" w:space="0" w:color="auto"/>
            <w:right w:val="none" w:sz="0" w:space="0" w:color="auto"/>
          </w:divBdr>
          <w:divsChild>
            <w:div w:id="440344440">
              <w:marLeft w:val="0"/>
              <w:marRight w:val="0"/>
              <w:marTop w:val="0"/>
              <w:marBottom w:val="0"/>
              <w:divBdr>
                <w:top w:val="none" w:sz="0" w:space="0" w:color="auto"/>
                <w:left w:val="none" w:sz="0" w:space="0" w:color="auto"/>
                <w:bottom w:val="none" w:sz="0" w:space="0" w:color="auto"/>
                <w:right w:val="none" w:sz="0" w:space="0" w:color="auto"/>
              </w:divBdr>
              <w:divsChild>
                <w:div w:id="831749750">
                  <w:marLeft w:val="0"/>
                  <w:marRight w:val="0"/>
                  <w:marTop w:val="0"/>
                  <w:marBottom w:val="0"/>
                  <w:divBdr>
                    <w:top w:val="none" w:sz="0" w:space="0" w:color="auto"/>
                    <w:left w:val="none" w:sz="0" w:space="0" w:color="auto"/>
                    <w:bottom w:val="none" w:sz="0" w:space="0" w:color="auto"/>
                    <w:right w:val="none" w:sz="0" w:space="0" w:color="auto"/>
                  </w:divBdr>
                  <w:divsChild>
                    <w:div w:id="6174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1318">
      <w:bodyDiv w:val="1"/>
      <w:marLeft w:val="0"/>
      <w:marRight w:val="0"/>
      <w:marTop w:val="0"/>
      <w:marBottom w:val="0"/>
      <w:divBdr>
        <w:top w:val="none" w:sz="0" w:space="0" w:color="auto"/>
        <w:left w:val="none" w:sz="0" w:space="0" w:color="auto"/>
        <w:bottom w:val="none" w:sz="0" w:space="0" w:color="auto"/>
        <w:right w:val="none" w:sz="0" w:space="0" w:color="auto"/>
      </w:divBdr>
      <w:divsChild>
        <w:div w:id="1147478147">
          <w:marLeft w:val="0"/>
          <w:marRight w:val="0"/>
          <w:marTop w:val="0"/>
          <w:marBottom w:val="0"/>
          <w:divBdr>
            <w:top w:val="none" w:sz="0" w:space="0" w:color="auto"/>
            <w:left w:val="none" w:sz="0" w:space="0" w:color="auto"/>
            <w:bottom w:val="none" w:sz="0" w:space="0" w:color="auto"/>
            <w:right w:val="none" w:sz="0" w:space="0" w:color="auto"/>
          </w:divBdr>
          <w:divsChild>
            <w:div w:id="1285622636">
              <w:marLeft w:val="0"/>
              <w:marRight w:val="0"/>
              <w:marTop w:val="0"/>
              <w:marBottom w:val="0"/>
              <w:divBdr>
                <w:top w:val="none" w:sz="0" w:space="0" w:color="auto"/>
                <w:left w:val="none" w:sz="0" w:space="0" w:color="auto"/>
                <w:bottom w:val="none" w:sz="0" w:space="0" w:color="auto"/>
                <w:right w:val="none" w:sz="0" w:space="0" w:color="auto"/>
              </w:divBdr>
              <w:divsChild>
                <w:div w:id="279773266">
                  <w:marLeft w:val="0"/>
                  <w:marRight w:val="0"/>
                  <w:marTop w:val="0"/>
                  <w:marBottom w:val="0"/>
                  <w:divBdr>
                    <w:top w:val="none" w:sz="0" w:space="0" w:color="auto"/>
                    <w:left w:val="none" w:sz="0" w:space="0" w:color="auto"/>
                    <w:bottom w:val="none" w:sz="0" w:space="0" w:color="auto"/>
                    <w:right w:val="none" w:sz="0" w:space="0" w:color="auto"/>
                  </w:divBdr>
                  <w:divsChild>
                    <w:div w:id="12844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DAD982AE-736D-41B4-925C-DFBAF16C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admin</cp:lastModifiedBy>
  <cp:revision>3</cp:revision>
  <cp:lastPrinted>2016-08-10T08:54:00Z</cp:lastPrinted>
  <dcterms:created xsi:type="dcterms:W3CDTF">2018-08-15T19:03:00Z</dcterms:created>
  <dcterms:modified xsi:type="dcterms:W3CDTF">2018-08-29T10:30:00Z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